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4D" w:rsidRDefault="005A18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184D" w:rsidRDefault="005A184D">
      <w:pPr>
        <w:pStyle w:val="ConsPlusNormal"/>
        <w:jc w:val="both"/>
        <w:outlineLvl w:val="0"/>
      </w:pPr>
    </w:p>
    <w:p w:rsidR="005A184D" w:rsidRDefault="005A184D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5A184D" w:rsidRDefault="005A184D">
      <w:pPr>
        <w:pStyle w:val="ConsPlusTitle"/>
        <w:jc w:val="center"/>
      </w:pPr>
    </w:p>
    <w:p w:rsidR="005A184D" w:rsidRDefault="005A184D">
      <w:pPr>
        <w:pStyle w:val="ConsPlusTitle"/>
        <w:jc w:val="center"/>
      </w:pPr>
      <w:r>
        <w:t>ПОСТАНОВЛЕНИЕ</w:t>
      </w:r>
    </w:p>
    <w:p w:rsidR="005A184D" w:rsidRDefault="005A184D">
      <w:pPr>
        <w:pStyle w:val="ConsPlusTitle"/>
        <w:jc w:val="center"/>
      </w:pPr>
      <w:r>
        <w:t>от 15 января 2013 г. N 104</w:t>
      </w:r>
    </w:p>
    <w:p w:rsidR="005A184D" w:rsidRDefault="005A184D">
      <w:pPr>
        <w:pStyle w:val="ConsPlusTitle"/>
        <w:jc w:val="center"/>
      </w:pPr>
    </w:p>
    <w:p w:rsidR="005A184D" w:rsidRDefault="005A184D">
      <w:pPr>
        <w:pStyle w:val="ConsPlusTitle"/>
        <w:jc w:val="center"/>
      </w:pPr>
      <w:r>
        <w:t>ОБ УТВЕРЖДЕНИИ АДМИНИСТРАТИВНОГО РЕГЛАМЕНТА</w:t>
      </w:r>
    </w:p>
    <w:p w:rsidR="005A184D" w:rsidRDefault="005A184D">
      <w:pPr>
        <w:pStyle w:val="ConsPlusTitle"/>
        <w:jc w:val="center"/>
      </w:pPr>
      <w:r>
        <w:t>ПО ПРЕДОСТАВЛЕНИЮ МУНИЦИПАЛЬНОЙ УСЛУГИ</w:t>
      </w:r>
    </w:p>
    <w:p w:rsidR="005A184D" w:rsidRDefault="005A184D">
      <w:pPr>
        <w:pStyle w:val="ConsPlusTitle"/>
        <w:jc w:val="center"/>
      </w:pPr>
      <w:r>
        <w:t>"ПРЕДОСТАВЛЕНИЕ ИНФОРМАЦИИ ОБ ОБРАЗОВАТЕЛЬНЫХ ПРОГРАММАХ</w:t>
      </w:r>
    </w:p>
    <w:p w:rsidR="005A184D" w:rsidRDefault="005A184D">
      <w:pPr>
        <w:pStyle w:val="ConsPlusTitle"/>
        <w:jc w:val="center"/>
      </w:pPr>
      <w:r>
        <w:t>И УЧЕБНЫХ ПЛАНАХ, РАБОЧИХ ПРОГРАММАХ УЧЕБНЫХ КУРСОВ,</w:t>
      </w:r>
    </w:p>
    <w:p w:rsidR="005A184D" w:rsidRDefault="005A184D">
      <w:pPr>
        <w:pStyle w:val="ConsPlusTitle"/>
        <w:jc w:val="center"/>
      </w:pPr>
      <w:r>
        <w:t>ДИСЦИПЛИН (МОДУЛЕЙ), ГОДОВЫХ КАЛЕНДАРНЫХ УЧЕБНЫХ ГРАФИКАХ</w:t>
      </w:r>
    </w:p>
    <w:p w:rsidR="005A184D" w:rsidRDefault="005A184D">
      <w:pPr>
        <w:pStyle w:val="ConsPlusTitle"/>
        <w:jc w:val="center"/>
      </w:pPr>
      <w:r>
        <w:t>МУНИЦИПАЛЬНЫХ ОБЩЕОБРАЗОВАТЕЛЬНЫХ УЧРЕЖДЕНИЙ</w:t>
      </w:r>
    </w:p>
    <w:p w:rsidR="005A184D" w:rsidRDefault="005A184D">
      <w:pPr>
        <w:pStyle w:val="ConsPlusTitle"/>
        <w:jc w:val="center"/>
      </w:pPr>
      <w:r>
        <w:t>ГОРОДСКОГО ОКРУГА ПЕРВОУРАЛЬСК"</w:t>
      </w:r>
    </w:p>
    <w:p w:rsidR="005A184D" w:rsidRDefault="005A184D">
      <w:pPr>
        <w:pStyle w:val="ConsPlusNormal"/>
        <w:jc w:val="center"/>
      </w:pPr>
    </w:p>
    <w:p w:rsidR="005A184D" w:rsidRDefault="005A184D">
      <w:pPr>
        <w:pStyle w:val="ConsPlusNormal"/>
        <w:jc w:val="center"/>
      </w:pPr>
      <w:r>
        <w:t>Список изменяющих документов</w:t>
      </w:r>
    </w:p>
    <w:p w:rsidR="005A184D" w:rsidRDefault="005A184D">
      <w:pPr>
        <w:pStyle w:val="ConsPlusNormal"/>
        <w:jc w:val="center"/>
      </w:pPr>
      <w:r>
        <w:t>(в ред. Постановлений Администрации городского округа Первоуральск</w:t>
      </w:r>
    </w:p>
    <w:p w:rsidR="005A184D" w:rsidRDefault="005A184D">
      <w:pPr>
        <w:pStyle w:val="ConsPlusNormal"/>
        <w:jc w:val="center"/>
      </w:pPr>
      <w:r>
        <w:t xml:space="preserve">от 25.10.2013 </w:t>
      </w:r>
      <w:hyperlink r:id="rId6" w:history="1">
        <w:r>
          <w:rPr>
            <w:color w:val="0000FF"/>
          </w:rPr>
          <w:t>N 3681</w:t>
        </w:r>
      </w:hyperlink>
      <w:r>
        <w:t xml:space="preserve">, от 06.12.2013 </w:t>
      </w:r>
      <w:hyperlink r:id="rId7" w:history="1">
        <w:r>
          <w:rPr>
            <w:color w:val="0000FF"/>
          </w:rPr>
          <w:t>N 3967</w:t>
        </w:r>
      </w:hyperlink>
      <w:r>
        <w:t xml:space="preserve">, от 29.09.2014 </w:t>
      </w:r>
      <w:hyperlink r:id="rId8" w:history="1">
        <w:r>
          <w:rPr>
            <w:color w:val="0000FF"/>
          </w:rPr>
          <w:t>N 2417</w:t>
        </w:r>
      </w:hyperlink>
      <w:r>
        <w:t>,</w:t>
      </w:r>
    </w:p>
    <w:p w:rsidR="005A184D" w:rsidRDefault="005A184D">
      <w:pPr>
        <w:pStyle w:val="ConsPlusNormal"/>
        <w:jc w:val="center"/>
      </w:pPr>
      <w:r>
        <w:t xml:space="preserve">от 11.07.2016 </w:t>
      </w:r>
      <w:hyperlink r:id="rId9" w:history="1">
        <w:r>
          <w:rPr>
            <w:color w:val="0000FF"/>
          </w:rPr>
          <w:t>N 1430</w:t>
        </w:r>
      </w:hyperlink>
      <w:r>
        <w:t>)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5A184D" w:rsidRDefault="005A1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84D" w:rsidRDefault="005A184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A184D" w:rsidRDefault="005A184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городского округа Первоуральск от 29.09.2014 N 2417 внесены изменения в данный документ, в соответствии с которыми наименование муниципальной услуги, утвержденной данным документом, следует читать как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5A184D" w:rsidRDefault="005A1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84D" w:rsidRDefault="005A184D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дисциплин (модулей), годовых календарных учебных графиках муниципальных общеобразовательных учреждений городского округа Первоуральск" (прилагается).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right"/>
      </w:pPr>
      <w:r>
        <w:t>И.о. Главы</w:t>
      </w:r>
    </w:p>
    <w:p w:rsidR="005A184D" w:rsidRDefault="005A184D">
      <w:pPr>
        <w:pStyle w:val="ConsPlusNormal"/>
        <w:jc w:val="right"/>
      </w:pPr>
      <w:r>
        <w:t>городского округа Первоуральск,</w:t>
      </w:r>
    </w:p>
    <w:p w:rsidR="005A184D" w:rsidRDefault="005A184D">
      <w:pPr>
        <w:pStyle w:val="ConsPlusNormal"/>
        <w:jc w:val="right"/>
      </w:pPr>
      <w:r>
        <w:t>заместитель Главы</w:t>
      </w:r>
    </w:p>
    <w:p w:rsidR="005A184D" w:rsidRDefault="005A184D">
      <w:pPr>
        <w:pStyle w:val="ConsPlusNormal"/>
        <w:jc w:val="right"/>
      </w:pPr>
      <w:r>
        <w:t>Администрации</w:t>
      </w:r>
    </w:p>
    <w:p w:rsidR="005A184D" w:rsidRDefault="005A184D">
      <w:pPr>
        <w:pStyle w:val="ConsPlusNormal"/>
        <w:jc w:val="right"/>
      </w:pPr>
      <w:r>
        <w:t>А.В.СЛАБУКА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right"/>
        <w:outlineLvl w:val="0"/>
      </w:pPr>
      <w:r>
        <w:t>Утвержден</w:t>
      </w:r>
    </w:p>
    <w:p w:rsidR="005A184D" w:rsidRDefault="005A184D">
      <w:pPr>
        <w:pStyle w:val="ConsPlusNormal"/>
        <w:jc w:val="right"/>
      </w:pPr>
      <w:r>
        <w:t>Постановлением Администрации</w:t>
      </w:r>
    </w:p>
    <w:p w:rsidR="005A184D" w:rsidRDefault="005A184D">
      <w:pPr>
        <w:pStyle w:val="ConsPlusNormal"/>
        <w:jc w:val="right"/>
      </w:pPr>
      <w:r>
        <w:t>городского округа Первоуральск</w:t>
      </w:r>
    </w:p>
    <w:p w:rsidR="005A184D" w:rsidRDefault="005A184D">
      <w:pPr>
        <w:pStyle w:val="ConsPlusNormal"/>
        <w:jc w:val="right"/>
      </w:pPr>
      <w:r>
        <w:t>от 15 января 2013 г. N 104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5A184D" w:rsidRDefault="005A184D">
      <w:pPr>
        <w:pStyle w:val="ConsPlusTitle"/>
        <w:jc w:val="center"/>
      </w:pPr>
      <w:r>
        <w:t>ПО ПРЕДОСТАВЛЕНИЮ МУНИЦИПАЛЬНОЙ УСЛУГИ</w:t>
      </w:r>
    </w:p>
    <w:p w:rsidR="005A184D" w:rsidRDefault="005A184D">
      <w:pPr>
        <w:pStyle w:val="ConsPlusTitle"/>
        <w:jc w:val="center"/>
      </w:pPr>
      <w:r>
        <w:t>"ПРЕДОСТАВЛЕНИЕ ИНФОРМАЦИИ ОБ ОБРАЗОВАТЕЛЬНЫХ ПРОГРАММАХ И</w:t>
      </w:r>
    </w:p>
    <w:p w:rsidR="005A184D" w:rsidRDefault="005A184D">
      <w:pPr>
        <w:pStyle w:val="ConsPlusTitle"/>
        <w:jc w:val="center"/>
      </w:pPr>
      <w:r>
        <w:t>УЧЕБНЫХ ПЛАНАХ, РАБОЧИХ ПРОГРАММАХ УЧЕБНЫХ КУРСОВ,</w:t>
      </w:r>
    </w:p>
    <w:p w:rsidR="005A184D" w:rsidRDefault="005A184D">
      <w:pPr>
        <w:pStyle w:val="ConsPlusTitle"/>
        <w:jc w:val="center"/>
      </w:pPr>
      <w:r>
        <w:t>ПРЕДМЕТОВ, ДИСЦИПЛИН (МОДУЛЕЙ), ГОДОВЫХ КАЛЕНДАРНЫХ</w:t>
      </w:r>
    </w:p>
    <w:p w:rsidR="005A184D" w:rsidRDefault="005A184D">
      <w:pPr>
        <w:pStyle w:val="ConsPlusTitle"/>
        <w:jc w:val="center"/>
      </w:pPr>
      <w:r>
        <w:t>УЧЕБНЫХ ГРАФИКАХ"</w:t>
      </w:r>
    </w:p>
    <w:p w:rsidR="005A184D" w:rsidRDefault="005A184D">
      <w:pPr>
        <w:pStyle w:val="ConsPlusNormal"/>
        <w:jc w:val="center"/>
      </w:pPr>
    </w:p>
    <w:p w:rsidR="005A184D" w:rsidRDefault="005A184D">
      <w:pPr>
        <w:pStyle w:val="ConsPlusNormal"/>
        <w:jc w:val="center"/>
      </w:pPr>
      <w:r>
        <w:t>Список изменяющих документов</w:t>
      </w:r>
    </w:p>
    <w:p w:rsidR="005A184D" w:rsidRDefault="005A184D">
      <w:pPr>
        <w:pStyle w:val="ConsPlusNormal"/>
        <w:jc w:val="center"/>
      </w:pPr>
      <w:r>
        <w:t>(в ред. Постановлений Администрации городского округа Первоуральск</w:t>
      </w:r>
    </w:p>
    <w:p w:rsidR="005A184D" w:rsidRDefault="005A184D">
      <w:pPr>
        <w:pStyle w:val="ConsPlusNormal"/>
        <w:jc w:val="center"/>
      </w:pPr>
      <w:r>
        <w:t xml:space="preserve">от 25.10.2013 </w:t>
      </w:r>
      <w:hyperlink r:id="rId15" w:history="1">
        <w:r>
          <w:rPr>
            <w:color w:val="0000FF"/>
          </w:rPr>
          <w:t>N 3681</w:t>
        </w:r>
      </w:hyperlink>
      <w:r>
        <w:t xml:space="preserve">, от 06.12.2013 </w:t>
      </w:r>
      <w:hyperlink r:id="rId16" w:history="1">
        <w:r>
          <w:rPr>
            <w:color w:val="0000FF"/>
          </w:rPr>
          <w:t>N 3967</w:t>
        </w:r>
      </w:hyperlink>
      <w:r>
        <w:t xml:space="preserve">, от 29.09.2014 </w:t>
      </w:r>
      <w:hyperlink r:id="rId17" w:history="1">
        <w:r>
          <w:rPr>
            <w:color w:val="0000FF"/>
          </w:rPr>
          <w:t>N 2417</w:t>
        </w:r>
      </w:hyperlink>
      <w:r>
        <w:t>,</w:t>
      </w:r>
    </w:p>
    <w:p w:rsidR="005A184D" w:rsidRDefault="005A184D">
      <w:pPr>
        <w:pStyle w:val="ConsPlusNormal"/>
        <w:jc w:val="center"/>
      </w:pPr>
      <w:r>
        <w:t xml:space="preserve">от 11.07.2016 </w:t>
      </w:r>
      <w:hyperlink r:id="rId18" w:history="1">
        <w:r>
          <w:rPr>
            <w:color w:val="0000FF"/>
          </w:rPr>
          <w:t>N 1430</w:t>
        </w:r>
      </w:hyperlink>
      <w:r>
        <w:t>)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1"/>
      </w:pPr>
      <w:r>
        <w:t>I. ОБЩИЕ ПОЛОЖЕНИЯ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оказании данной муниципальной услуги, определения последовательности осуществления действий (административных процедур) и сроков при ее оказании.</w:t>
      </w:r>
    </w:p>
    <w:p w:rsidR="005A184D" w:rsidRDefault="005A184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29.09.2014 N 2417)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2. Административный регламент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5A184D" w:rsidRDefault="005A184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29.09.2014 N 2417)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ЛИЦА, ОТВЕТСТВЕННЫЕ ЗА ОКАЗАНИЕ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 xml:space="preserve">3. Услуга предоставляется отраслевым органом местного самоуправления - Управлением образования городского округа Первоуральск (далее - Управление образования) и муниципальными общеобразовательными учреждениями, расположенными на территории городского округа Первоуральск (далее - муниципальные общеобразовательные учреждения) согласно </w:t>
      </w:r>
      <w:hyperlink w:anchor="P606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НОРМАТИВНО-ПРАВОВОЕ РЕГУЛИРОВАНИЕ</w:t>
      </w:r>
    </w:p>
    <w:p w:rsidR="005A184D" w:rsidRDefault="005A184D">
      <w:pPr>
        <w:pStyle w:val="ConsPlusNormal"/>
        <w:jc w:val="center"/>
      </w:pPr>
      <w:r>
        <w:t>ПРЕДОСТАВЛЕНИЯ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4. Муниципальная услуга оказывается в соответствии со следующими нормативными правовыми актами: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29 декабря 2012 года N 273-ФЗ "Об </w:t>
      </w:r>
      <w:r>
        <w:lastRenderedPageBreak/>
        <w:t>образовании в Российской Федерации";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от 02 мая 2006 года N 59-ФЗ "О порядке рассмотрения обращений граждан Российской Федерации";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5A184D" w:rsidRDefault="005A184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2013 года N 78-ОЗ "Об образовании в Свердловской области";</w:t>
      </w:r>
    </w:p>
    <w:p w:rsidR="005A184D" w:rsidRDefault="005A184D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09 марта 2004 года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5A184D" w:rsidRDefault="005A184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06 октября 2009 года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5A184D" w:rsidRDefault="005A184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19 декабря 2014 года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5A184D" w:rsidRDefault="005A184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Приказом</w:t>
        </w:r>
      </w:hyperlink>
      <w:r>
        <w:t xml:space="preserve"> Минобрнауки России от 17 декабря 2010 года N 1897 "Об утверждении федерального государственного образовательного стандарта основного общего образования";</w:t>
      </w:r>
    </w:p>
    <w:p w:rsidR="005A184D" w:rsidRDefault="005A184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Приказом</w:t>
        </w:r>
      </w:hyperlink>
      <w:r>
        <w:t xml:space="preserve"> Минобрнауки России от 17 мая 2012 года N 413 "Об утверждении федерального государственного образовательного стандарта среднего общего образования";</w:t>
      </w:r>
    </w:p>
    <w:p w:rsidR="005A184D" w:rsidRDefault="005A184D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общего и профессионального образования Свердловской области от 30 марта 2007 года N 12-д "Об утверждении базисных учебных планов для образовательных учреждений Свердловской области, реализующих программы основного общего и среднего (полного) общего образования в очной и очно-заочной (вечерней) и заочной формах".</w:t>
      </w:r>
    </w:p>
    <w:p w:rsidR="005A184D" w:rsidRDefault="005A184D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1430)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РЕЗУЛЬТАТЫ ПРЕДОСТАВЛЕНИЯ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5. Результатом предоставления муниципальной услуги является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 муниципальных общеобразовательных учреждений.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При личном обращении за муниципальной услугой юридическим фактом завершения оказания муниципальной услуги является получение информации в устной форме, при письменном обращении - ответ на письменное обращение либо уведомление об отказе в предоставлении информации.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ПОЛУЧАТЕЛИ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6. Получателями муниципальной услуги являются любые физические и юридические лица и их представители (далее - заявители).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СВЕДЕНИЯ О ПОРЯДКЕ ОБРАЩЕНИЯ ЗА МУНИЦИПАЛЬНОЙ УСЛУГОЙ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 xml:space="preserve">7. При обращении в Управление образования, а также в муниципальные общеобразовательные учреждения заявитель обращается лично с устным запросом или с заявлением по форме, указанной в </w:t>
      </w:r>
      <w:hyperlink w:anchor="P642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Иных документов, необходимых для предоставления услуги, не требуется.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Предоставление услуги осуществляется на безвозмездной основе.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Максимальное время ожидания в очереди заявителя либо его представителя для предоставления консультаций по вопросам предоставления муниципальной услуги - в течение 15 минут.</w:t>
      </w:r>
    </w:p>
    <w:p w:rsidR="005A184D" w:rsidRDefault="005A184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06.12.2013 N 3967)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1"/>
      </w:pPr>
      <w:r>
        <w:t>II. ТРЕБОВАНИЯ К ПОРЯДКУ ПРЕДОСТАВЛЕНИЯ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ПОРЯДОК ИНФОРМИРОВАНИЯ О ПРАВИЛАХ ИСПОЛНЕНИЯ</w:t>
      </w:r>
    </w:p>
    <w:p w:rsidR="005A184D" w:rsidRDefault="005A184D">
      <w:pPr>
        <w:pStyle w:val="ConsPlusNormal"/>
        <w:jc w:val="center"/>
      </w:pPr>
      <w:r>
        <w:t>ПРЕДОСТАВЛЕНИЯ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8. Информация о муниципальной услуге предоставляется: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в кабинетах Управления образования, а также муниципальных общеобразовательных учреждений;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по телефону сотрудниками Управления образования, ответственными за информирование;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по телефону сотрудниками муниципальных общеобразовательных учреждений, ответственными за информирование;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на интернет-сайте Управления образования;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на интернет-сайтах муниципальных общеобразовательных учреждений;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по почте и электронной почте, с использованием службы коротких сообщений операторов мобильной связи;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при личном обращении заявителя.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консультировании не должно превышать 15 минут.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9. Консультирование заявителей при личном обращении осуществляется по понедельникам: с 15.00 до 17.00, кабинеты 201 и 209 Управления образования, расположенного по адресу: 623100, Свердловская область, г. Первоуральск, ул. Советская, 9 А.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При устном обращении время консультирования не должно превышать 15 минут.</w:t>
      </w:r>
    </w:p>
    <w:p w:rsidR="005A184D" w:rsidRDefault="005A184D">
      <w:pPr>
        <w:sectPr w:rsidR="005A184D" w:rsidSect="009D41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84D" w:rsidRDefault="005A18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1020"/>
        <w:gridCol w:w="1134"/>
        <w:gridCol w:w="1320"/>
        <w:gridCol w:w="1320"/>
        <w:gridCol w:w="1077"/>
        <w:gridCol w:w="1644"/>
        <w:gridCol w:w="1485"/>
      </w:tblGrid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1.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МБОУ "Средняя общеобразовательная школа N 1"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8.00 - 15.00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2.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МБОУ "Средняя общеобразовательная школа N 2"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07.30 - 19.30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07.30 - 19.30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07.30 - 19.30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07.30 - 19.30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07.30 - 19.30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07.30 - 16.00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3.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МКОУ "Средняя общеобразовательная школа N 3"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07.00 - 19.00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07.00 - 19.00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07.00 - 19.00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07.00 - 19.00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07.00 - 19.00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07.00 - 19.00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4.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МБОУ "Средняя общеобразовательная школа N 4"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08.00 - 19.30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8.00 - 19.30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8.00 - 19.30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8.00 - 19.30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8.00 - 19.30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8.00 - 20.15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5.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МБОУ "Средняя общеобразовательная школа N 5 с углубленным изучением отдельных предметов"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07.00 - 18.00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07.00 - 18.00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07.00 - 18.00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07.00 - 18.00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07.00 - 18.00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07.00 - 15.00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6.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МБОУ "Средняя общеобразовательная школа N 6"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08.00 - 18.00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08.00 - 18.00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08.00 - 18.00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08.00 - 13.00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7.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МБОУ "Средняя общеобразовательная школа N 7 с углубленным изучением отдельных предметов"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08.00 - 19.00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08.00 - 19.00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08.00 - 19.00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08.00 - 19.00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08.00 - 19.00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08.00 - 19.00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МБОУ "Средняя общеобразовательная школа N 9"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08.00 - 18.00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08.00 - 18.00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08.00 - 18.00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08.00 - 18.00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08.00 - 18.00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08.00 - 15.00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9.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МБОУ "Средняя общеобразовательная школа N 10 с углубленным изучением отдельных предметов"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07.30 - 19.00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07.30 - 19.00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07.30 - 19.00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07.30 - 19.00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07.30 - 19.00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07.30 - 19.00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10.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МКОУ "Средняя общеобразовательная школа N 11"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8.00 - 21.00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8.00 - 17.30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8.00 - 21.00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8.00 - 21.00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8.00 - 14.00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11.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МКОУ "Средняя общеобразовательная школа N 12"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12.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МКОУ для детей дошкольного и младшего школьного возраста "Начальная школа - детский сад N 14"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7.30 - 19.00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7.30 - 19.00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7.30 - 19.00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7.30 - 19.00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7.30 - 19.00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9.00 - 13.00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13.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МБОУ "Средняя общеобразовательная школа N 15"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7.00 - 19.00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8.00 - 19.00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8.00 - 19.00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8.00 - 19.00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14.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МКОУ "Средняя общеобразовательная школа N 16"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7.00 - 18.30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7.00 - 18.30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7.00 - 18.30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7.00 - 18.30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7.00 - 18.30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7.00 - 13.00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15.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 xml:space="preserve">МКОУ для детей </w:t>
            </w:r>
            <w:r>
              <w:lastRenderedPageBreak/>
              <w:t>дошкольного и младшего школьного возраста "Начальная школа - детский сад N 17"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lastRenderedPageBreak/>
              <w:t xml:space="preserve">7.30 - </w:t>
            </w:r>
            <w:r>
              <w:lastRenderedPageBreak/>
              <w:t>18.00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lastRenderedPageBreak/>
              <w:t xml:space="preserve">7.30 - </w:t>
            </w:r>
            <w:r>
              <w:lastRenderedPageBreak/>
              <w:t>18.00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lastRenderedPageBreak/>
              <w:t>7.30 - 18.00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7.30 - 18.00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 xml:space="preserve">7.30 - </w:t>
            </w:r>
            <w:r>
              <w:lastRenderedPageBreak/>
              <w:t>18.00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lastRenderedPageBreak/>
              <w:t>8.30 - 13.00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МКВСОУ "Открытая (сменная) общеобразовательная школа N 19"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8.30 - 20.00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8.30 - 17.00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8.30 - 20.00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8.30 - 20.00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8.30 - 17.00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Консультирование обучающихся по индивидуальной договоренности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17.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МКОУ "Средняя общеобразовательная школа N 20"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7.30 - 19.30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7.30 - 19.30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7.30 - 19.30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7.30 - 19.30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7.30 - 19.30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7.30 - 19.30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18.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МБОУ "Лицей N 21"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8.00 - 20.00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8.00 - 20.00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8.00 - 20.00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8.00 - 20.00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8.00 - 20.00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8.00 - 20.00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19.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МКОУ "Средняя общеобразовательная школа N 22"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7.00 - 19.00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7.00 - 19.00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7.00 - 19.00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7.00 - 19.00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7.00 - 19.00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7.00 - 16.00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20.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МКОУ "Средняя общеобразовательная школа N 26"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8.00 - 17.00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8.00 - 14.00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21.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МКОУ "Средняя общеобразовательная школа N 29"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8.00 - 18.00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8.00 - 18.00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8.00 - 18.00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8.00 - 18.00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8.00 - 18.00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8.00 - 15.00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22.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 xml:space="preserve">МБОУ "Средняя </w:t>
            </w:r>
            <w:r>
              <w:lastRenderedPageBreak/>
              <w:t>общеобразовательная школа N 32 с углубленным изучением отдельных предметов"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lastRenderedPageBreak/>
              <w:t xml:space="preserve">07.30 - </w:t>
            </w:r>
            <w:r>
              <w:lastRenderedPageBreak/>
              <w:t>19.00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lastRenderedPageBreak/>
              <w:t xml:space="preserve">07.30 - </w:t>
            </w:r>
            <w:r>
              <w:lastRenderedPageBreak/>
              <w:t>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lastRenderedPageBreak/>
              <w:t>07.30 - 19.00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07.30 - 19.00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 xml:space="preserve">07.30 - </w:t>
            </w:r>
            <w:r>
              <w:lastRenderedPageBreak/>
              <w:t>19.00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lastRenderedPageBreak/>
              <w:t>07.30 - 14.30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МКОУ "Средняя общеобразовательная школа N 36"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8.00 - 20.00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8.00 - 20.00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8.00 - 20.00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8.00 - 20.00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8.00 - 20.00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  <w:tr w:rsidR="005A184D">
        <w:tc>
          <w:tcPr>
            <w:tcW w:w="660" w:type="dxa"/>
          </w:tcPr>
          <w:p w:rsidR="005A184D" w:rsidRDefault="005A184D">
            <w:pPr>
              <w:pStyle w:val="ConsPlusNormal"/>
            </w:pPr>
            <w:r>
              <w:t>24.</w:t>
            </w:r>
          </w:p>
        </w:tc>
        <w:tc>
          <w:tcPr>
            <w:tcW w:w="2310" w:type="dxa"/>
          </w:tcPr>
          <w:p w:rsidR="005A184D" w:rsidRDefault="005A184D">
            <w:pPr>
              <w:pStyle w:val="ConsPlusNormal"/>
            </w:pPr>
            <w:r>
              <w:t>МКОУ "Основная общеобразовательная школа N 40"</w:t>
            </w:r>
          </w:p>
        </w:tc>
        <w:tc>
          <w:tcPr>
            <w:tcW w:w="1020" w:type="dxa"/>
          </w:tcPr>
          <w:p w:rsidR="005A184D" w:rsidRDefault="005A184D">
            <w:pPr>
              <w:pStyle w:val="ConsPlusNormal"/>
            </w:pPr>
            <w:r>
              <w:t>8.30 - 18.30</w:t>
            </w:r>
          </w:p>
        </w:tc>
        <w:tc>
          <w:tcPr>
            <w:tcW w:w="1134" w:type="dxa"/>
          </w:tcPr>
          <w:p w:rsidR="005A184D" w:rsidRDefault="005A184D">
            <w:pPr>
              <w:pStyle w:val="ConsPlusNormal"/>
            </w:pPr>
            <w:r>
              <w:t>8.30 - 18.30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8.30 - 18.30</w:t>
            </w:r>
          </w:p>
        </w:tc>
        <w:tc>
          <w:tcPr>
            <w:tcW w:w="1320" w:type="dxa"/>
          </w:tcPr>
          <w:p w:rsidR="005A184D" w:rsidRDefault="005A184D">
            <w:pPr>
              <w:pStyle w:val="ConsPlusNormal"/>
            </w:pPr>
            <w:r>
              <w:t>8.30 - 18.30</w:t>
            </w:r>
          </w:p>
        </w:tc>
        <w:tc>
          <w:tcPr>
            <w:tcW w:w="1077" w:type="dxa"/>
          </w:tcPr>
          <w:p w:rsidR="005A184D" w:rsidRDefault="005A184D">
            <w:pPr>
              <w:pStyle w:val="ConsPlusNormal"/>
            </w:pPr>
            <w:r>
              <w:t>8.30 - 18.30</w:t>
            </w:r>
          </w:p>
        </w:tc>
        <w:tc>
          <w:tcPr>
            <w:tcW w:w="1644" w:type="dxa"/>
          </w:tcPr>
          <w:p w:rsidR="005A184D" w:rsidRDefault="005A184D">
            <w:pPr>
              <w:pStyle w:val="ConsPlusNormal"/>
            </w:pPr>
            <w:r>
              <w:t>8.30 - 16.30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выходной</w:t>
            </w:r>
          </w:p>
        </w:tc>
      </w:tr>
    </w:tbl>
    <w:p w:rsidR="005A184D" w:rsidRDefault="005A184D">
      <w:pPr>
        <w:sectPr w:rsidR="005A18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84D" w:rsidRDefault="005A184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A184D" w:rsidRDefault="005A184D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A184D" w:rsidRDefault="005A1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84D" w:rsidRDefault="005A184D">
      <w:pPr>
        <w:pStyle w:val="ConsPlusNormal"/>
        <w:ind w:firstLine="540"/>
        <w:jc w:val="both"/>
      </w:pPr>
      <w:r>
        <w:t>9. Справочные телефоны сотрудников, ответственных за информирование о предоставлении муниципальной услуги:</w:t>
      </w:r>
    </w:p>
    <w:p w:rsidR="005A184D" w:rsidRDefault="005A18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5"/>
        <w:gridCol w:w="1485"/>
      </w:tblGrid>
      <w:tr w:rsidR="005A184D">
        <w:tc>
          <w:tcPr>
            <w:tcW w:w="7425" w:type="dxa"/>
          </w:tcPr>
          <w:p w:rsidR="005A184D" w:rsidRDefault="005A184D">
            <w:pPr>
              <w:pStyle w:val="ConsPlusNormal"/>
              <w:jc w:val="center"/>
            </w:pPr>
            <w:r>
              <w:t>Сотрудник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</w:pPr>
            <w:r>
              <w:t>Телефон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УПРАВЛЕНИЕ ОБРАЗОВАНИЯ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Винокурова Ирина Александровна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64-16-34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Ахахлина Галина Евгеньевна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64-16-51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МБОУ "СРЕДНЯЯ ОБЩЕОБРАЗОВАТЕЛЬНАЯ ШКОЛА N 1"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Сокольникова Ольга Александровна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24-90-75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Забродина Ольга Алексеевна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24-89-05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МБОУ "СРЕДНЯЯ ОБЩЕОБРАЗОВАТЕЛЬНАЯ ШКОЛА N 2"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Борисова Лариса Владимировна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66-08-12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Лубнина Ольга Леонидовна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66-08-12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Еремеева Наталья Борисовна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25-01-80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"СРЕДНЯЯ ОБЩЕОБРАЗОВАТЕЛЬНАЯ ШКОЛА N 3"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Ковалев Юрий Михайлович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64-15-52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Сафина Инзиля Васильяновна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64-14-68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Малюшенко Анатолий Николаевич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64-15-52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Волгина Елена Николаевна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64-14-68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МБОУ "СРЕДНЯЯ ОБЩЕОБРАЗОВАТЕЛЬНАЯ ШКОЛА N 4"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Арефьева Марина Анатольевна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64-18-22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Ситкина Марина Валерьевна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64-18-22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МБОУ "СРЕДНЯЯ ОБЩЕОБРАЗОВАТЕЛЬНАЯ ШКОЛА N 5 С УГЛУБЛЕННЫМ ИЗУЧЕНИЕМ ОТДЕЛЬНЫХ ПРЕДМЕТОВ"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Орешенкова Надежда Викторовна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63-94-92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Филатова Елена Анатольевна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63-94-92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Кондратенко Людмила Ивановна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63-94-92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МБОУ "СРЕДНЯЯ ОБЩЕОБРАЗОВАТЕЛЬНАЯ ШКОЛА N 6"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Ошуркова Ольга Викторовна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64-17-08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lastRenderedPageBreak/>
              <w:t>Онищенко Владимир Николаевич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64-17-08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Онищенко Наталья Викторовна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64-17-08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Бояршинова Татьяна Сергеевна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64-17-08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МБОУ "СРЕДНЯЯ ОБЩЕОБРАЗОВАТЕЛЬНАЯ ШКОЛА N 7 С УГЛУБЛЕННЫМ ИЗУЧЕНИЕМ ОТДЕЛЬНЫХ ПРЕДМЕТОВ"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Ржанникова Татьяна Александровна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24-01-17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Волосникова Светлана Дмитриевна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24-01-17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Селькова Нина Васильевна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24-01-17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Буракова Елена Владимировна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24-44-75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МБОУ "СРЕДНЯЯ ОБЩЕОБРАЗОВАТЕЛЬНАЯ ШКОЛА N 9"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Бездушная Ольга Владимировна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25-16-36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Стоянова Ирина Анатольевна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25-38-15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Прохорова Ирина Владимировна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25-38-15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МБОУ "СРЕДНЯЯ ОБЩЕОБРАЗОВАТЕЛЬНАЯ ШКОЛА N 10 С УГЛУБЛЕННЫМ ИЗУЧЕНИЕМ ОТДЕЛЬНЫХ ПРЕДМЕТОВ"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Архипова Ирина Владимировна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66-60-20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Байбородова Светлана Александровна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66-64-57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"СРЕДНЯЯ ОБЩЕОБРАЗОВАТЕЛЬНАЯ ШКОЛА N 11"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Акимова Анжелика Александровна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62-07-29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"СРЕДНЯЯ ОБЩЕОБРАЗОВАТЕЛЬНАЯ ШКОЛА N 12"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Пусько Ольга Егоровна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62-29-05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Малюшенко Людмила Анатольевна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62-29-50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Щербакова Наталья Васильевна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62-29-50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ДЛЯ ДЕТЕЙ ДОШКОЛЬНОГО И МЛАДШЕГО ШКОЛЬНОГО ВОЗРАСТА "НАЧАЛЬНАЯ ШКОЛА - ДЕТСКИЙ САД N 14"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Грунская Марина Ивановна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29-92-34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МБОУ "СРЕДНЯЯ ОБЩЕОБРАЗОВАТЕЛЬНАЯ ШКОЛА N 15"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Гаджиева Надежда Анатольевна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29-95-46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Еремина Юлия Михайловна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63-52-12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"СРЕДНЯЯ ОБЩЕОБРАЗОВАТЕЛЬНАЯ ШКОЛА N 16"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Пусько Андрей Вячеславович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29-95-46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lastRenderedPageBreak/>
              <w:t>МКОУ ДЛЯ ДЕТЕЙ ДОШКОЛЬНОГО И МЛАДШЕГО ШКОЛЬНОГО ВОЗРАСТА "НАЧАЛЬНАЯ ШКОЛА - ДЕТСКИЙ САД N 17"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Абрамович Татьяна Витальевна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27-13-32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Саврулина Ольга Николаевна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29-14-17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МКВСОУ "ОТКРЫТАЯ (СМЕННАЯ) ОБЩЕОБРАЗОВАТЕЛЬНАЯ ШКОЛА N 19"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Пустынникова Валентина Александровна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63-72-73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Гришунина Кристина Сергеевна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63-72-73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"СРЕДНЯЯ ОБЩЕОБРАЗОВАТЕЛЬНАЯ ШКОЛА N 20"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Павлова Татьяна Германовна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63-40-71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МБОУ "ЛИЦЕЙ N 21"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Сабирова Римма Дмитриевна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29-89-84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Меньших Любовь Александровна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29-89-84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Сидорова Нина Александровна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29-89-84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Носова Вероника Вячеславовна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24-96-80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"СРЕДНЯЯ ОБЩЕОБРАЗОВАТЕЛЬНАЯ ШКОЛА N 22"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Мусина Вера Павловна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29-22-71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"СРЕДНЯЯ ОБЩЕОБРАЗОВАТЕЛЬНАЯ ШКОЛА N 26"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Зверева Елена Сергеевна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29-52-60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Дубинкина Татьяна Геннадьевна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29-52-60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"СРЕДНЯЯ ОБЩЕОБРАЗОВАТЕЛЬНАЯ ШКОЛА N 28"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Зайцева Нина Петровна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63-15-47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Берсенева Наталья Александровна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63-15-47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Заболоцких Галина Ивановна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63-15-47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"СРЕДНЯЯ ОБЩЕОБРАЗОВАТЕЛЬНАЯ ШКОЛА N 29"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Антропова Татьяна Викторовна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29-56-69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МБОУ "СРЕДНЯЯ ОБЩЕОБРАЗОВАТЕЛЬНАЯ ШКОЛА N 32 С УГЛУБЛЕННЫМ ИЗУЧЕНИЕМ ОТДЕЛЬНЫХ ПРЕДМЕТОВ"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Стахеева Елена Павловна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64-91-56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Мачульская Анастасия Глебовна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64-90-86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"СРЕДНЯЯ ОБЩЕОБРАЗОВАТЕЛЬНАЯ ШКОЛА N 36"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Чепчугов Илья Григорьевич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29-02-56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lastRenderedPageBreak/>
              <w:t>Вислобокова Надежда Борисовна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29-05-27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Колясникова Наталия Алексеевна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29-05-27</w:t>
            </w:r>
          </w:p>
        </w:tc>
      </w:tr>
      <w:tr w:rsidR="005A184D">
        <w:tc>
          <w:tcPr>
            <w:tcW w:w="8910" w:type="dxa"/>
            <w:gridSpan w:val="2"/>
          </w:tcPr>
          <w:p w:rsidR="005A184D" w:rsidRDefault="005A184D">
            <w:pPr>
              <w:pStyle w:val="ConsPlusNormal"/>
              <w:jc w:val="center"/>
            </w:pPr>
            <w:r>
              <w:t>МКОУ "ОСНОВНАЯ ОБЩЕОБРАЗОВАТЕЛЬНАЯ ШКОЛА N 40"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Косарева Любовь Владимировна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29-65-22</w:t>
            </w:r>
          </w:p>
        </w:tc>
      </w:tr>
      <w:tr w:rsidR="005A184D">
        <w:tc>
          <w:tcPr>
            <w:tcW w:w="7425" w:type="dxa"/>
          </w:tcPr>
          <w:p w:rsidR="005A184D" w:rsidRDefault="005A184D">
            <w:pPr>
              <w:pStyle w:val="ConsPlusNormal"/>
            </w:pPr>
            <w:r>
              <w:t>Галахметова Надежда Николаевна</w:t>
            </w:r>
          </w:p>
        </w:tc>
        <w:tc>
          <w:tcPr>
            <w:tcW w:w="1485" w:type="dxa"/>
          </w:tcPr>
          <w:p w:rsidR="005A184D" w:rsidRDefault="005A184D">
            <w:pPr>
              <w:pStyle w:val="ConsPlusNormal"/>
              <w:jc w:val="both"/>
            </w:pPr>
            <w:r>
              <w:t>29-65-22</w:t>
            </w:r>
          </w:p>
        </w:tc>
      </w:tr>
    </w:tbl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СРОКИ ПРЕДОСТАВЛЕНИЯ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10. При личном устном обращении - в ходе приема граждан по личным вопросам в день приема, при письменном обращении - в течение 30 дней с момента обращения заявителя (в том числе с использованием электронной почты).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ПЕРЕЧЕНЬ ОСНОВАНИЙ ДЛЯ ОТКАЗА</w:t>
      </w:r>
    </w:p>
    <w:p w:rsidR="005A184D" w:rsidRDefault="005A184D">
      <w:pPr>
        <w:pStyle w:val="ConsPlusNormal"/>
        <w:jc w:val="center"/>
      </w:pPr>
      <w:r>
        <w:t>В ПРЕДОСТАВЛЕНИИ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11. Заявителю отказывается в предоставлении услуги в следующих случаях: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содержимое заявления не позволяет установить запрашиваемую информацию;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в заявлении отсутствует фамилия заявителя, адрес заявителя для направления ответа на заявление либо номер телефона, по которому можно связаться с заявителем;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информация, запрашиваемая в заявлении, не относится к информации об образовательных программах, учебных планах, рабочих программах учебных курсов, предметов, дисциплин (модулей), годовых календарных учебных графиках, реализуемых в муниципальном общеобразовательном учреждении;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текст письменного заявления не поддается прочтению.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ПЕРЕЧЕНЬ ОСНОВАНИЙ ДЛЯ ПРИОСТАНОВЛЕНИЯ ПРЕДОСТАВЛЕНИЯ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12. Основания для приостановления предоставления муниципальной услуги отсутствуют.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ТРЕБОВАНИЯ К УДОБСТВУ И КОМФОРТУ МЕСТ</w:t>
      </w:r>
    </w:p>
    <w:p w:rsidR="005A184D" w:rsidRDefault="005A184D">
      <w:pPr>
        <w:pStyle w:val="ConsPlusNormal"/>
        <w:jc w:val="center"/>
      </w:pPr>
      <w:r>
        <w:t>ПРЕДОСТАВЛЕНИЯ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13. Места предоставления муниципальной услуги в Управлении образования, в муниципальных образовательных учреждениях должны обеспечивать: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1) комфортное расположение заявителя и специалиста, осуществляющего прием;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2) возможность и удобство оформления заявителем письменного обращения;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3) наличие письменных принадлежностей и бумаги формата А4.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14. Центральный вход в здание Управления образования, муниципального общеобразовательного учреждения должен быть оборудован информационной табличкой (вывеской), содержащей следующую информацию: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наименование;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место нахождения;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lastRenderedPageBreak/>
        <w:t>- режим работы.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В случаях, если здание невозможно полностью приспособить с учетом потребностей инвалидов, до его реконструкции или капитального ремонта, оно оборудуется табличкой со знаком-пиктограммой "Инвалид" и кнопкой вызова рядом с входом в здание на соответствующей высоте от кресла-коляски.</w:t>
      </w:r>
    </w:p>
    <w:p w:rsidR="005A184D" w:rsidRDefault="005A184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11.07.2016 N 1430)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Лицо, ответственное за предоставление муниципальной услуги, в течение 5 минут после поступившего сигнала с кнопки вызова, осуществляет выход к обратившемуся для проведения консультации или приема заявления.</w:t>
      </w:r>
    </w:p>
    <w:p w:rsidR="005A184D" w:rsidRDefault="005A184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11.07.2016 N 1430)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15. Места информирования, предназначенные для ознакомления заявителей с информационными материалами, оборудуются: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информационными стендами;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16. Места ожидания в очереди на предоставление или получение документов оборудованы стульями, кресельными секциями, скамьями (банкетками).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17. В местах предоставления муниципальной услуги предусматривается оборудование доступных мест общественного пользования.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18. Места предоставления муниципальной услуги оборудуются системами противопожарной сигнализации и средствами пожаротушения, системой оповещения о возникновении чрезвычайной ситуации, системой охраны.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 xml:space="preserve">19. Требования к помещению должны соответствовать санитарно-эпидемиологическим </w:t>
      </w:r>
      <w:hyperlink r:id="rId36" w:history="1">
        <w:r>
          <w:rPr>
            <w:color w:val="0000FF"/>
          </w:rPr>
          <w:t>правилам и нормативам</w:t>
        </w:r>
      </w:hyperlink>
      <w:r>
        <w:t xml:space="preserve"> "Гигиенические требования к персональным электронно-вычислительным машинам и организации работы, СанПиН 2.2.2/2.4.1340-03".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1"/>
      </w:pPr>
      <w:r>
        <w:t>III. АДМИНИСТРАТИВНЫЕ ПРОЦЕДУРЫ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ОПИСАНИЕ ПОСЛЕДОВАТЕЛЬНОСТИ ДЕЙСТВИЙ ПРИ ПРЕДОСТАВЛЕНИИ</w:t>
      </w:r>
    </w:p>
    <w:p w:rsidR="005A184D" w:rsidRDefault="005A184D">
      <w:pPr>
        <w:pStyle w:val="ConsPlusNormal"/>
        <w:jc w:val="center"/>
      </w:pPr>
      <w:r>
        <w:t>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20. Предоставление муниципальной услуги включает в себя следующие административные процедуры: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1) предоставление информации заявителю при личном обращении с устным запросом;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2) предоставление информации заявителю по письменному запросу.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ОПИСАНИЕ ПОСЛЕДОВАТЕЛЬНОСТИ ДЕЙСТВИЙ ПРИ ПРЕДОСТАВЛЕНИИ</w:t>
      </w:r>
    </w:p>
    <w:p w:rsidR="005A184D" w:rsidRDefault="005A184D">
      <w:pPr>
        <w:pStyle w:val="ConsPlusNormal"/>
        <w:jc w:val="center"/>
      </w:pPr>
      <w:r>
        <w:t>МУНИЦИПАЛЬНОЙ УСЛУГИ ПРИ ЛИЧНОМ ОБРАЩЕНИИ С УСТНЫМ ЗАПРОСОМ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20.1. Основанием для начала административной процедуры является личное обращение заявителя в учреждение для получения информации.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lastRenderedPageBreak/>
        <w:t>Устный запрос заявителя не регистрируется, информация предоставляется специалистом Управления образования / муниципального общеобразовательного учреждения в форме консультации.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Специалисты разъясняют заявителю, что для получения документированной информации заявитель должен оформить письменный запрос (заявление) на ее получение.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2"/>
      </w:pPr>
      <w:r>
        <w:t>ОПИСАНИЕ ПОСЛЕДОВАТЕЛЬНОСТИ ДЕЙСТВИЙ ПРИ ПРЕДОСТАВЛЕНИИ</w:t>
      </w:r>
    </w:p>
    <w:p w:rsidR="005A184D" w:rsidRDefault="005A184D">
      <w:pPr>
        <w:pStyle w:val="ConsPlusNormal"/>
        <w:jc w:val="center"/>
      </w:pPr>
      <w:r>
        <w:t>МУНИЦИПАЛЬНОЙ УСЛУГИ ПО ПИСЬМЕННОМУ ЗАПРОСУ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20.2. Основанием для начала административной процедуры является направление письменного запроса в Управление образование / муниципальное общеобразовательное учреждение по почте либо по электронной почте.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Прием и регистрация заявления осуществляется в день поступления обращения.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Специалист Управления образования / муниципального общеобразовательного учреждения осуществляет анализ запрашиваемой в заявлении информации, осуществляет подготовку информации об: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общих сведениях об образовательном учреждении (наименование, тип, вид, учредители, адрес, номера телефонов приемной, руководителя учреждения, адрес сайта, номер лицензии на право осуществления образовательной деятельности);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типы и виды реализуемых программ;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язык, на котором ведется обучение и воспитание;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перечень учебных курсов, предметов, дисциплин (модулей) в соответствии с годом обучения;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количество часов на изучение отдельных предметов учебного плана;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режим занятий обучающихся;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сведения о продолжительности каникулярного периода;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количество и наполняемость классов;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формы получения образования в муниципальном общеобразовательном учреждении.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Подготовленная информация оформляется на бланке письма Управления образования / муниципального общеобразовательного учреждения, подписывается руководителем Управления образования / муниципального общеобразовательного учреждения, содержит регистрационный номер, дату документа, отметку об исполнителе, должно содержать обращение к заявителю в конкретной и четкой форме запрашиваемых заявителем сведений.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Специалист Управления образования / муниципального общеобразовательного учреждения предоставляет заявителю необходимую информацию одним из следующих способов: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путем передачи непосредственно заявителю - при личном обращении заявителя в Управление образования/муниципальное общеобразовательное учреждение;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путем направления информации по почте на почтовый адрес заявителя либо на электронный адрес заявителя (в течение 30 дней).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 xml:space="preserve">В случае наличия основания для отказа в приеме заявления формируется уведомление об </w:t>
      </w:r>
      <w:r>
        <w:lastRenderedPageBreak/>
        <w:t>отказе в приеме заявления (при условии достаточной информации о заявителе для направления ему указанного уведомления), передает его непосредственно заявителю при обращении или по почте (в том числе в виде сообщения в электронной форме на адрес электронной почты) в течение 30 рабочих дней.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Уведомление об отказе в приеме заявления оформляется на бланке Управления образования/муниципального общеобразовательного учреждения, подписывается руководителем, регистрируется в установленном порядке и должно содержать сведения: фамилию, имя, отчество заявителя, адрес, на который направляется уведомление, наименование услуги, причину отказа в приеме заявления.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  <w:outlineLvl w:val="1"/>
      </w:pPr>
      <w:r>
        <w:t>IV. ПОРЯДОК ОБЖАЛОВАНИЯ ДЕЙСТВИЙ (БЕЗДЕЙСТВИЯ)</w:t>
      </w:r>
    </w:p>
    <w:p w:rsidR="005A184D" w:rsidRDefault="005A184D">
      <w:pPr>
        <w:pStyle w:val="ConsPlusNormal"/>
        <w:jc w:val="center"/>
      </w:pPr>
      <w:r>
        <w:t>ДОЛЖНОСТНОГО ЛИЦА, А ТАКЖЕ ПРИНИМАЕМОГО ИМ РЕШЕНИЯ</w:t>
      </w:r>
    </w:p>
    <w:p w:rsidR="005A184D" w:rsidRDefault="005A184D">
      <w:pPr>
        <w:pStyle w:val="ConsPlusNormal"/>
        <w:jc w:val="center"/>
      </w:pPr>
      <w:r>
        <w:t>ПРИ ПРЕДОСТАВЛЕНИИ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21. Заявители или их законные представители имеют право на обжалование действий (бездействия) специалистов, участвующих в предоставлении муниципальной услуги, а также принимаемых ими решений в ходе предоставления муниципальной услуги.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22. Заявители либо их представители имеют право обратиться с письменной (на бумажном носителе либо в электронном виде) жалобой в случае нарушения их прав и свобод в ходе предоставления муниципальной услуги, в том числе при отказе в предоставлении муниципальной услуги, непосредственно в Управление образования, либо в вышестоящий орган местного самоуправления - Администрацию городского округа Первоуральск.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23. В жалобе в обязательном порядке указывается: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наименование органа местного самоуправления, отраслевого органа администрации, в который направляется жалоба, либо фамилия, имя, отчество соответствующего должностного лица, должность соответствующего лица;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фамилия, имя, отчество (при наличии) заявителя либо его представителя, полное наименование юридического лица;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почтовый адрес, по которому должен быть направлен ответ заявителю либо его представителю;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суть жалобы;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- подпись заявителя либо его представителя и дата.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24. Основанием для начала процедуры обжалования является поступление в Управление образования либо в Администрацию городского округа Первоуральск жалобы заявителя либо представителя заявителя.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25. В случае необходимости для подтверждения своих доводов заявитель либо его представитель прилагают к жалобе документы и материалы, подтверждающие обоснованность жалобы, либо их копии.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 xml:space="preserve">26. Жалоба, поступившая в Управление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</w:t>
      </w:r>
      <w: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5A184D" w:rsidRDefault="005A184D">
      <w:pPr>
        <w:pStyle w:val="ConsPlusNormal"/>
        <w:jc w:val="both"/>
      </w:pPr>
      <w:r>
        <w:t xml:space="preserve">(п. 26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25.10.2013 N 3681)</w:t>
      </w:r>
    </w:p>
    <w:p w:rsidR="005A184D" w:rsidRDefault="005A184D">
      <w:pPr>
        <w:pStyle w:val="ConsPlusNormal"/>
        <w:spacing w:before="220"/>
        <w:ind w:firstLine="540"/>
        <w:jc w:val="both"/>
      </w:pPr>
      <w:bookmarkStart w:id="1" w:name="P587"/>
      <w:bookmarkEnd w:id="1"/>
      <w:r>
        <w:t>27. По результатам рассмотрения жалобы Управление образования принимает одно из следующих решений: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в ходе предоставления муниципальной услуги опечаток и ошибок в документах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5A184D" w:rsidRDefault="005A184D">
      <w:pPr>
        <w:pStyle w:val="ConsPlusNormal"/>
        <w:jc w:val="both"/>
      </w:pPr>
      <w:r>
        <w:t xml:space="preserve">(п. 27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25.10.2013 N 3681)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 xml:space="preserve">28. Не позднее дня, следующего за днем принятия решения, указанного в </w:t>
      </w:r>
      <w:hyperlink w:anchor="P587" w:history="1">
        <w:r>
          <w:rPr>
            <w:color w:val="0000FF"/>
          </w:rPr>
          <w:t>пункте 27</w:t>
        </w:r>
      </w:hyperlink>
      <w: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184D" w:rsidRDefault="005A184D">
      <w:pPr>
        <w:pStyle w:val="ConsPlusNormal"/>
        <w:jc w:val="both"/>
      </w:pPr>
      <w:r>
        <w:t xml:space="preserve">(п. 28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25.10.2013 N 3681)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29. В случае если в жалобе не указана фамилия заявителя либо представителя заявителя, направившего жалобу, и почтовый адрес, по которому должен быть направлен ответ, ответ на жалобу не дается.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30. Если в жалобе содержатся нецензурные либо оскорбительные выражения, угрозы жизни, здоровью и имуществу должностного лица, а также членов его семьи, начальник Управления образования вправе оставить жалобу без ответа по существу поставленных в ней вопросов и сообщить заявителю либо представителю заявителя, направившему жалобу, о недопустимости злоупотребления правом.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31. В случае если текст письменной жалобы не поддается прочтению, ответ на жалобу не дается, о чем сообщается заявителю либо представителю заявителя, направившему жалобу, если его фамилия и почтовый адрес поддаются прочтению.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32. В случае если в жалобе заявителя либо представителя заявителя, направленной в Управление образования, содержится вопрос, на который ему многократно давались письменные ответы по существу в связи с ранее направляемыми в Управление образования жалобами, и при этом в жалобе не приводятся новые доводы или обстоятельства, начальник Управления образования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вопросу, о чем заявителю либо его представителю направляется письменное уведомление.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right"/>
        <w:outlineLvl w:val="1"/>
      </w:pPr>
      <w:r>
        <w:t>Приложение 1</w:t>
      </w:r>
    </w:p>
    <w:p w:rsidR="005A184D" w:rsidRDefault="005A184D">
      <w:pPr>
        <w:pStyle w:val="ConsPlusNormal"/>
        <w:jc w:val="right"/>
      </w:pPr>
      <w:r>
        <w:t>к Административному регламенту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</w:pPr>
      <w:bookmarkStart w:id="2" w:name="P606"/>
      <w:bookmarkEnd w:id="2"/>
      <w:r>
        <w:t>ПЕРЕЧЕНЬ</w:t>
      </w:r>
    </w:p>
    <w:p w:rsidR="005A184D" w:rsidRDefault="005A184D">
      <w:pPr>
        <w:pStyle w:val="ConsPlusNormal"/>
        <w:jc w:val="center"/>
      </w:pPr>
      <w:r>
        <w:t>МУНИЦИПАЛЬНЫХ ОБЩЕОБРАЗОВАТЕЛЬНЫХ УЧРЕЖДЕНИЙ,</w:t>
      </w:r>
    </w:p>
    <w:p w:rsidR="005A184D" w:rsidRDefault="005A184D">
      <w:pPr>
        <w:pStyle w:val="ConsPlusNormal"/>
        <w:jc w:val="center"/>
      </w:pPr>
      <w:r>
        <w:t>ОТВЕТСТВЕННЫХ ЗА ПРЕДОСТАВЛЕНИЕ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ind w:firstLine="540"/>
        <w:jc w:val="both"/>
      </w:pPr>
      <w:r>
        <w:t>1. Муниципальное бюджетное общеобразовательное учреждение "Средняя общеобразовательная школа N 1".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2. Муниципальное бюджетное общеобразовательное учреждение "Средняя общеобразовательная школа N 2".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3. Муниципальное казенное общеобразовательное учреждение "Средняя общеобразовательная школа N 3".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4. Муниципальное бюджетное общеобразовательное учреждение "Средняя общеобразовательная школа N 4".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5. Муниципальное бюджетное общеобразовательное учреждение "Средняя общеобразовательная школа N 5 с углубленным изучением отдельных предметов".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6. Муниципальное бюджетное общеобразовательное учреждение "Средняя общеобразовательная школа N 6".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7. Муниципальное бюджетное общеобразовательное учреждение "Средняя общеобразовательная школа N 7 с углубленным изучением отдельных предметов".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8. Муниципальное бюджетное общеобразовательное учреждение "Средняя общеобразовательная школа N 9".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9. Муниципальное бюджетное общеобразовательное учреждение "Средняя общеобразовательная школа N 10 с углубленным изучением отдельных предметов".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10. Муниципальное казенное общеобразовательное учреждение "Средняя общеобразовательная школа N 11".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11. Муниципальное казенное общеобразовательное учреждение "Средняя общеобразовательная школа N 12".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12. Муниципальное казенное образовательное учреждение для детей дошкольного и младшего школьного возраста "Начальная школа - детский сад N 14".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13. Муниципальное бюджетное общеобразовательное учреждение "Средняя общеобразовательная школа N 15".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14. Муниципальное казенное общеобразовательное учреждение "Средняя общеобразовательная школа N 16".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15. Муниципальное казенное образовательное учреждение для детей дошкольного и младшего школьного возраста "Начальная школа - детский сад N 17".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16. Муниципальное казенное вечернее (сменное) общеобразовательное учреждение "Открытая (сменная) общеобразовательная школа N 19".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17. Муниципальное казенное общеобразовательное учреждение "Средняя общеобразовательная школа N 20".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18. Муниципальное бюджетное общеобразовательное учреждение "Лицей N 21".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lastRenderedPageBreak/>
        <w:t>19. Муниципальное казенное общеобразовательное учреждение "Средняя общеобразовательная школа N 22".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20. Муниципальное казенное общеобразовательное учреждение "Средняя общеобразовательная школа N 26".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21. Муниципальное казенное общеобразовательное учреждение "Средняя общеобразовательная школа N 29".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22. Муниципальное бюджетное общеобразовательное учреждение "Средняя общеобразовательная школа N 32 с углубленным изучением отдельных предметов".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23. Муниципальное казенное общеобразовательное учреждение "Средняя общеобразовательная школа N 36".</w:t>
      </w:r>
    </w:p>
    <w:p w:rsidR="005A184D" w:rsidRDefault="005A184D">
      <w:pPr>
        <w:pStyle w:val="ConsPlusNormal"/>
        <w:spacing w:before="220"/>
        <w:ind w:firstLine="540"/>
        <w:jc w:val="both"/>
      </w:pPr>
      <w:r>
        <w:t>24. Муниципальное казенное общеобразовательное учреждение "Основная общеобразовательная школа N 40".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right"/>
        <w:outlineLvl w:val="1"/>
      </w:pPr>
      <w:r>
        <w:t>Приложение 2</w:t>
      </w:r>
    </w:p>
    <w:p w:rsidR="005A184D" w:rsidRDefault="005A184D">
      <w:pPr>
        <w:pStyle w:val="ConsPlusNormal"/>
        <w:jc w:val="right"/>
      </w:pPr>
      <w:r>
        <w:t>к Административному регламенту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center"/>
      </w:pPr>
      <w:bookmarkStart w:id="3" w:name="P642"/>
      <w:bookmarkEnd w:id="3"/>
      <w:r>
        <w:t>ФОРМА</w:t>
      </w:r>
    </w:p>
    <w:p w:rsidR="005A184D" w:rsidRDefault="005A184D">
      <w:pPr>
        <w:pStyle w:val="ConsPlusNormal"/>
        <w:jc w:val="center"/>
      </w:pPr>
      <w:r>
        <w:t>ЗАЯВЛЕНИЯ О ПРЕДОСТАВЛЕНИИ МУНИЦИПАЛЬНОЙ УСЛУГИ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nformat"/>
        <w:jc w:val="both"/>
      </w:pPr>
      <w:r>
        <w:t xml:space="preserve">                       Начальнику/ Директору ______________________________</w:t>
      </w:r>
    </w:p>
    <w:p w:rsidR="005A184D" w:rsidRDefault="005A184D">
      <w:pPr>
        <w:pStyle w:val="ConsPlusNonformat"/>
        <w:jc w:val="both"/>
      </w:pPr>
      <w:r>
        <w:t xml:space="preserve">                                                наименование учреждения</w:t>
      </w:r>
    </w:p>
    <w:p w:rsidR="005A184D" w:rsidRDefault="005A184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5A184D" w:rsidRDefault="005A184D">
      <w:pPr>
        <w:pStyle w:val="ConsPlusNonformat"/>
        <w:jc w:val="both"/>
      </w:pPr>
      <w:r>
        <w:t xml:space="preserve">                                   инициалы, фамилия руководителя</w:t>
      </w:r>
    </w:p>
    <w:p w:rsidR="005A184D" w:rsidRDefault="005A184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5A184D" w:rsidRDefault="005A184D">
      <w:pPr>
        <w:pStyle w:val="ConsPlusNonformat"/>
        <w:jc w:val="both"/>
      </w:pPr>
      <w:r>
        <w:t xml:space="preserve">                                  Фамилия, имя, отчество заявителя</w:t>
      </w:r>
    </w:p>
    <w:p w:rsidR="005A184D" w:rsidRDefault="005A184D">
      <w:pPr>
        <w:pStyle w:val="ConsPlusNonformat"/>
        <w:jc w:val="both"/>
      </w:pPr>
      <w:r>
        <w:t xml:space="preserve">                       Место регистрации (адрес): _________________________</w:t>
      </w:r>
    </w:p>
    <w:p w:rsidR="005A184D" w:rsidRDefault="005A184D">
      <w:pPr>
        <w:pStyle w:val="ConsPlusNonformat"/>
        <w:jc w:val="both"/>
      </w:pPr>
      <w:r>
        <w:t xml:space="preserve">                         __________________________________________________</w:t>
      </w:r>
    </w:p>
    <w:p w:rsidR="005A184D" w:rsidRDefault="005A184D">
      <w:pPr>
        <w:pStyle w:val="ConsPlusNonformat"/>
        <w:jc w:val="both"/>
      </w:pPr>
      <w:r>
        <w:t xml:space="preserve">                       Телефон: ___________________________________________</w:t>
      </w:r>
    </w:p>
    <w:p w:rsidR="005A184D" w:rsidRDefault="005A184D">
      <w:pPr>
        <w:pStyle w:val="ConsPlusNonformat"/>
        <w:jc w:val="both"/>
      </w:pPr>
    </w:p>
    <w:p w:rsidR="005A184D" w:rsidRDefault="005A184D">
      <w:pPr>
        <w:pStyle w:val="ConsPlusNonformat"/>
        <w:jc w:val="both"/>
      </w:pPr>
      <w:r>
        <w:t xml:space="preserve">                                 ЗАЯВЛЕНИЕ</w:t>
      </w:r>
    </w:p>
    <w:p w:rsidR="005A184D" w:rsidRDefault="005A184D">
      <w:pPr>
        <w:pStyle w:val="ConsPlusNonformat"/>
        <w:jc w:val="both"/>
      </w:pPr>
    </w:p>
    <w:p w:rsidR="005A184D" w:rsidRDefault="005A184D">
      <w:pPr>
        <w:pStyle w:val="ConsPlusNonformat"/>
        <w:jc w:val="both"/>
      </w:pPr>
      <w:r>
        <w:t>Прошу предоставить  информацию  об  образовательных  программах  и  учебных</w:t>
      </w:r>
    </w:p>
    <w:p w:rsidR="005A184D" w:rsidRDefault="005A184D">
      <w:pPr>
        <w:pStyle w:val="ConsPlusNonformat"/>
        <w:jc w:val="both"/>
      </w:pPr>
      <w:r>
        <w:t>планах, рабочих программах учебных курсов,  предметов, дисциплин (модулей),</w:t>
      </w:r>
    </w:p>
    <w:p w:rsidR="005A184D" w:rsidRDefault="005A184D">
      <w:pPr>
        <w:pStyle w:val="ConsPlusNonformat"/>
        <w:jc w:val="both"/>
      </w:pPr>
      <w:r>
        <w:t>годовых календарных учебных графиках _____________________________________.</w:t>
      </w:r>
    </w:p>
    <w:p w:rsidR="005A184D" w:rsidRDefault="005A184D">
      <w:pPr>
        <w:pStyle w:val="ConsPlusNonformat"/>
        <w:jc w:val="both"/>
      </w:pPr>
      <w:r>
        <w:t xml:space="preserve">                                          (наименование образовательного</w:t>
      </w:r>
    </w:p>
    <w:p w:rsidR="005A184D" w:rsidRDefault="005A184D">
      <w:pPr>
        <w:pStyle w:val="ConsPlusNonformat"/>
        <w:jc w:val="both"/>
      </w:pPr>
      <w:r>
        <w:t xml:space="preserve">                                                  учреждения)</w:t>
      </w:r>
    </w:p>
    <w:p w:rsidR="005A184D" w:rsidRDefault="005A184D">
      <w:pPr>
        <w:pStyle w:val="ConsPlusNonformat"/>
        <w:jc w:val="both"/>
      </w:pPr>
    </w:p>
    <w:p w:rsidR="005A184D" w:rsidRDefault="005A184D">
      <w:pPr>
        <w:pStyle w:val="ConsPlusNonformat"/>
        <w:jc w:val="both"/>
      </w:pPr>
      <w:r>
        <w:t>________________                                 _____________________</w:t>
      </w:r>
    </w:p>
    <w:p w:rsidR="005A184D" w:rsidRDefault="005A184D">
      <w:pPr>
        <w:pStyle w:val="ConsPlusNonformat"/>
        <w:jc w:val="both"/>
      </w:pPr>
      <w:r>
        <w:t xml:space="preserve">      (дата)                                           (подпись)</w:t>
      </w:r>
    </w:p>
    <w:p w:rsidR="005A184D" w:rsidRDefault="005A184D">
      <w:pPr>
        <w:pStyle w:val="ConsPlusNonformat"/>
        <w:jc w:val="both"/>
      </w:pPr>
    </w:p>
    <w:p w:rsidR="005A184D" w:rsidRDefault="005A184D">
      <w:pPr>
        <w:pStyle w:val="ConsPlusNonformat"/>
        <w:jc w:val="both"/>
      </w:pPr>
      <w:r>
        <w:t>Примечание:</w:t>
      </w:r>
    </w:p>
    <w:p w:rsidR="005A184D" w:rsidRDefault="005A184D">
      <w:pPr>
        <w:pStyle w:val="ConsPlusNonformat"/>
        <w:jc w:val="both"/>
      </w:pPr>
      <w:r>
        <w:t>Ответ прошу направить (почтой, электронной почтой, заберу лично).</w:t>
      </w: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jc w:val="both"/>
      </w:pPr>
    </w:p>
    <w:p w:rsidR="005A184D" w:rsidRDefault="005A1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860" w:rsidRDefault="00864860">
      <w:bookmarkStart w:id="4" w:name="_GoBack"/>
      <w:bookmarkEnd w:id="4"/>
    </w:p>
    <w:sectPr w:rsidR="00864860" w:rsidSect="00C753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4D"/>
    <w:rsid w:val="005A184D"/>
    <w:rsid w:val="008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18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18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469DC38592AAA2576FC107BB3AD409DD76ADB23C87005C0567A06BE491213FD2F14872B5FA153317D309Fh7I5G" TargetMode="External"/><Relationship Id="rId13" Type="http://schemas.openxmlformats.org/officeDocument/2006/relationships/hyperlink" Target="consultantplus://offline/ref=F8F469DC38592AAA2576FC107BB3AD409DD76ADB23C57407C0507A06BE491213FD2F14872B5FA153317D309Fh7I9G" TargetMode="External"/><Relationship Id="rId18" Type="http://schemas.openxmlformats.org/officeDocument/2006/relationships/hyperlink" Target="consultantplus://offline/ref=F8F469DC38592AAA2576FC107BB3AD409DD76ADB23CB7703C1517A06BE491213FD2F14872B5FA153317D309Fh7I5G" TargetMode="External"/><Relationship Id="rId26" Type="http://schemas.openxmlformats.org/officeDocument/2006/relationships/hyperlink" Target="consultantplus://offline/ref=F8F469DC38592AAA2576FC0678DFF34A9DDE31DF21C97B519E027C51E1h1I9G" TargetMode="External"/><Relationship Id="rId39" Type="http://schemas.openxmlformats.org/officeDocument/2006/relationships/hyperlink" Target="consultantplus://offline/ref=F8F469DC38592AAA2576FC107BB3AD409DD76ADB23CE7707C4577A06BE491213FD2F14872B5FA153317D309Eh7I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F469DC38592AAA2576FC0678DFF34A9EDD32D727CD7B519E027C51E1h1I9G" TargetMode="External"/><Relationship Id="rId34" Type="http://schemas.openxmlformats.org/officeDocument/2006/relationships/hyperlink" Target="consultantplus://offline/ref=F8F469DC38592AAA2576FC107BB3AD409DD76ADB23CB7703C1517A06BE491213FD2F14872B5FA153317D309Eh7I9G" TargetMode="External"/><Relationship Id="rId7" Type="http://schemas.openxmlformats.org/officeDocument/2006/relationships/hyperlink" Target="consultantplus://offline/ref=F8F469DC38592AAA2576FC107BB3AD409DD76ADB23CE7803C3507A06BE491213FD2F14872B5FA153317D309Fh7I5G" TargetMode="External"/><Relationship Id="rId12" Type="http://schemas.openxmlformats.org/officeDocument/2006/relationships/hyperlink" Target="consultantplus://offline/ref=F8F469DC38592AAA2576FC0678DFF34A9DD93CD726C47B519E027C51E1h1I9G" TargetMode="External"/><Relationship Id="rId17" Type="http://schemas.openxmlformats.org/officeDocument/2006/relationships/hyperlink" Target="consultantplus://offline/ref=F8F469DC38592AAA2576FC107BB3AD409DD76ADB23C87005C0567A06BE491213FD2F14872B5FA153317D309Fh7I5G" TargetMode="External"/><Relationship Id="rId25" Type="http://schemas.openxmlformats.org/officeDocument/2006/relationships/hyperlink" Target="consultantplus://offline/ref=F8F469DC38592AAA2576FC107BB3AD409DD76ADB23C5730FC7537A06BE491213FDh2IFG" TargetMode="External"/><Relationship Id="rId33" Type="http://schemas.openxmlformats.org/officeDocument/2006/relationships/hyperlink" Target="consultantplus://offline/ref=F8F469DC38592AAA2576FC107BB3AD409DD76ADB23CE7803C3507A06BE491213FD2F14872B5FA153317D309Fh7I5G" TargetMode="External"/><Relationship Id="rId38" Type="http://schemas.openxmlformats.org/officeDocument/2006/relationships/hyperlink" Target="consultantplus://offline/ref=F8F469DC38592AAA2576FC107BB3AD409DD76ADB23CE7707C4577A06BE491213FD2F14872B5FA153317D309Fh7I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F469DC38592AAA2576FC107BB3AD409DD76ADB23CE7803C3507A06BE491213FD2F14872B5FA153317D309Fh7I5G" TargetMode="External"/><Relationship Id="rId20" Type="http://schemas.openxmlformats.org/officeDocument/2006/relationships/hyperlink" Target="consultantplus://offline/ref=F8F469DC38592AAA2576FC107BB3AD409DD76ADB23C87005C0567A06BE491213FD2F14872B5FA153317D309Fh7I5G" TargetMode="External"/><Relationship Id="rId29" Type="http://schemas.openxmlformats.org/officeDocument/2006/relationships/hyperlink" Target="consultantplus://offline/ref=F8F469DC38592AAA2576FC0678DFF34A9DD537D322C87B519E027C51E1h1I9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469DC38592AAA2576FC107BB3AD409DD76ADB23CE7707C4577A06BE491213FD2F14872B5FA153317D309Fh7I5G" TargetMode="External"/><Relationship Id="rId11" Type="http://schemas.openxmlformats.org/officeDocument/2006/relationships/hyperlink" Target="consultantplus://offline/ref=F8F469DC38592AAA2576FC0678DFF34A9EDC35D321C47B519E027C51E1191446BD6F12D2681BAC5Bh3I5G" TargetMode="External"/><Relationship Id="rId24" Type="http://schemas.openxmlformats.org/officeDocument/2006/relationships/hyperlink" Target="consultantplus://offline/ref=F8F469DC38592AAA2576FC0678DFF34A9EDC35D321C47B519E027C51E1191446BD6F12D2681BAC5Bh3I5G" TargetMode="External"/><Relationship Id="rId32" Type="http://schemas.openxmlformats.org/officeDocument/2006/relationships/hyperlink" Target="consultantplus://offline/ref=F8F469DC38592AAA2576FC107BB3AD409DD76ADB23CB7703C1517A06BE491213FD2F14872B5FA153317D309Fh7I6G" TargetMode="External"/><Relationship Id="rId37" Type="http://schemas.openxmlformats.org/officeDocument/2006/relationships/hyperlink" Target="consultantplus://offline/ref=F8F469DC38592AAA2576FC107BB3AD409DD76ADB23CE7707C4577A06BE491213FD2F14872B5FA153317D309Fh7I6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F469DC38592AAA2576FC107BB3AD409DD76ADB23CE7707C4577A06BE491213FD2F14872B5FA153317D309Fh7I5G" TargetMode="External"/><Relationship Id="rId23" Type="http://schemas.openxmlformats.org/officeDocument/2006/relationships/hyperlink" Target="consultantplus://offline/ref=F8F469DC38592AAA2576FC0678DFF34A9DD43CD527C47B519E027C51E1h1I9G" TargetMode="External"/><Relationship Id="rId28" Type="http://schemas.openxmlformats.org/officeDocument/2006/relationships/hyperlink" Target="consultantplus://offline/ref=F8F469DC38592AAA2576FC0678DFF34A9DDB31D22BC97B519E027C51E1h1I9G" TargetMode="External"/><Relationship Id="rId36" Type="http://schemas.openxmlformats.org/officeDocument/2006/relationships/hyperlink" Target="consultantplus://offline/ref=F8F469DC38592AAA2576E21D6DDFF34A9EDC37D522CD7B519E027C51E1191446BD6F12D2681BAC53h3I4G" TargetMode="External"/><Relationship Id="rId10" Type="http://schemas.openxmlformats.org/officeDocument/2006/relationships/hyperlink" Target="consultantplus://offline/ref=F8F469DC38592AAA2576FC0678DFF34A9EDD34D726CB7B519E027C51E1h1I9G" TargetMode="External"/><Relationship Id="rId19" Type="http://schemas.openxmlformats.org/officeDocument/2006/relationships/hyperlink" Target="consultantplus://offline/ref=F8F469DC38592AAA2576FC107BB3AD409DD76ADB23C87005C0567A06BE491213FD2F14872B5FA153317D309Fh7I5G" TargetMode="External"/><Relationship Id="rId31" Type="http://schemas.openxmlformats.org/officeDocument/2006/relationships/hyperlink" Target="consultantplus://offline/ref=F8F469DC38592AAA2576FC107BB3AD409DD76ADB24C97203C15D270CB6101E11hF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469DC38592AAA2576FC107BB3AD409DD76ADB23CB7703C1517A06BE491213FD2F14872B5FA153317D309Fh7I5G" TargetMode="External"/><Relationship Id="rId14" Type="http://schemas.openxmlformats.org/officeDocument/2006/relationships/hyperlink" Target="consultantplus://offline/ref=F8F469DC38592AAA2576FC107BB3AD409DD76ADB23C87005C0567A06BE491213FD2F14872B5FA153317D309Fh7I5G" TargetMode="External"/><Relationship Id="rId22" Type="http://schemas.openxmlformats.org/officeDocument/2006/relationships/hyperlink" Target="consultantplus://offline/ref=F8F469DC38592AAA2576FC0678DFF34A9EDC3DDE25C47B519E027C51E1h1I9G" TargetMode="External"/><Relationship Id="rId27" Type="http://schemas.openxmlformats.org/officeDocument/2006/relationships/hyperlink" Target="consultantplus://offline/ref=F8F469DC38592AAA2576FC0678DFF34A9DD537D322CF7B519E027C51E1h1I9G" TargetMode="External"/><Relationship Id="rId30" Type="http://schemas.openxmlformats.org/officeDocument/2006/relationships/hyperlink" Target="consultantplus://offline/ref=F8F469DC38592AAA2576FC0678DFF34A9DD537DF21CE7B519E027C51E1h1I9G" TargetMode="External"/><Relationship Id="rId35" Type="http://schemas.openxmlformats.org/officeDocument/2006/relationships/hyperlink" Target="consultantplus://offline/ref=F8F469DC38592AAA2576FC107BB3AD409DD76ADB23CB7703C1517A06BE491213FD2F14872B5FA153317D309Dh7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1</cp:revision>
  <dcterms:created xsi:type="dcterms:W3CDTF">2017-06-29T06:08:00Z</dcterms:created>
  <dcterms:modified xsi:type="dcterms:W3CDTF">2017-06-29T06:09:00Z</dcterms:modified>
</cp:coreProperties>
</file>