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6E" w:rsidRDefault="00AE1A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1A6E" w:rsidRDefault="00AE1A6E">
      <w:pPr>
        <w:pStyle w:val="ConsPlusNormal"/>
        <w:jc w:val="both"/>
        <w:outlineLvl w:val="0"/>
      </w:pPr>
    </w:p>
    <w:p w:rsidR="00AE1A6E" w:rsidRDefault="00AE1A6E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AE1A6E" w:rsidRDefault="00AE1A6E">
      <w:pPr>
        <w:pStyle w:val="ConsPlusTitle"/>
        <w:jc w:val="center"/>
      </w:pPr>
    </w:p>
    <w:p w:rsidR="00AE1A6E" w:rsidRDefault="00AE1A6E">
      <w:pPr>
        <w:pStyle w:val="ConsPlusTitle"/>
        <w:jc w:val="center"/>
      </w:pPr>
      <w:r>
        <w:t>ПОСТАНОВЛЕНИЕ</w:t>
      </w:r>
    </w:p>
    <w:p w:rsidR="00AE1A6E" w:rsidRDefault="00AE1A6E">
      <w:pPr>
        <w:pStyle w:val="ConsPlusTitle"/>
        <w:jc w:val="center"/>
      </w:pPr>
      <w:r>
        <w:t>от 9 декабря 2014 г. N 3233</w:t>
      </w:r>
    </w:p>
    <w:p w:rsidR="00AE1A6E" w:rsidRDefault="00AE1A6E">
      <w:pPr>
        <w:pStyle w:val="ConsPlusTitle"/>
        <w:jc w:val="center"/>
      </w:pPr>
    </w:p>
    <w:p w:rsidR="00AE1A6E" w:rsidRDefault="00AE1A6E">
      <w:pPr>
        <w:pStyle w:val="ConsPlusTitle"/>
        <w:jc w:val="center"/>
      </w:pPr>
      <w:r>
        <w:t>ОБ УТВЕРЖДЕНИИ АДМИНИСТРАТИВНОГО РЕГЛАМЕНТА</w:t>
      </w:r>
    </w:p>
    <w:p w:rsidR="00AE1A6E" w:rsidRDefault="00AE1A6E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AE1A6E" w:rsidRDefault="00AE1A6E">
      <w:pPr>
        <w:pStyle w:val="ConsPlusTitle"/>
        <w:jc w:val="center"/>
      </w:pPr>
      <w:r>
        <w:t>ИНФОРМАЦИИ ОБ ОРГАНИЗАЦИИ ДОПОЛНИТЕЛЬНОГО ОБРАЗОВАНИЯ"</w:t>
      </w:r>
    </w:p>
    <w:p w:rsidR="00AE1A6E" w:rsidRDefault="00AE1A6E">
      <w:pPr>
        <w:pStyle w:val="ConsPlusNormal"/>
        <w:jc w:val="center"/>
      </w:pPr>
    </w:p>
    <w:p w:rsidR="00AE1A6E" w:rsidRDefault="00AE1A6E">
      <w:pPr>
        <w:pStyle w:val="ConsPlusNormal"/>
        <w:jc w:val="center"/>
      </w:pPr>
      <w:r>
        <w:t>Список изменяющих документов</w:t>
      </w:r>
    </w:p>
    <w:p w:rsidR="00AE1A6E" w:rsidRDefault="00AE1A6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AE1A6E" w:rsidRDefault="00AE1A6E">
      <w:pPr>
        <w:pStyle w:val="ConsPlusNormal"/>
        <w:jc w:val="center"/>
      </w:pPr>
      <w:r>
        <w:t>городского округа Первоуральск от 25.05.2015 N 1067)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</w:t>
      </w:r>
      <w:proofErr w:type="gramEnd"/>
      <w:r>
        <w:t xml:space="preserve"> и административных регламентов предоставления государственных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организации дополнительного образования" (прилагается).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Рожкову Е.Н.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right"/>
      </w:pPr>
      <w:r>
        <w:t>Глава Администрации</w:t>
      </w:r>
    </w:p>
    <w:p w:rsidR="00AE1A6E" w:rsidRDefault="00AE1A6E">
      <w:pPr>
        <w:pStyle w:val="ConsPlusNormal"/>
        <w:jc w:val="right"/>
      </w:pPr>
      <w:r>
        <w:t>городского округа Первоуральск</w:t>
      </w:r>
    </w:p>
    <w:p w:rsidR="00AE1A6E" w:rsidRDefault="00AE1A6E">
      <w:pPr>
        <w:pStyle w:val="ConsPlusNormal"/>
        <w:jc w:val="right"/>
      </w:pPr>
      <w:r>
        <w:t>А.И.ДРОНОВ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right"/>
        <w:outlineLvl w:val="0"/>
      </w:pPr>
      <w:r>
        <w:t>Утвержден</w:t>
      </w:r>
    </w:p>
    <w:p w:rsidR="00AE1A6E" w:rsidRDefault="00AE1A6E">
      <w:pPr>
        <w:pStyle w:val="ConsPlusNormal"/>
        <w:jc w:val="right"/>
      </w:pPr>
      <w:r>
        <w:t>Постановлением Администрации</w:t>
      </w:r>
    </w:p>
    <w:p w:rsidR="00AE1A6E" w:rsidRDefault="00AE1A6E">
      <w:pPr>
        <w:pStyle w:val="ConsPlusNormal"/>
        <w:jc w:val="right"/>
      </w:pPr>
      <w:r>
        <w:t>городского округа Первоуральск</w:t>
      </w:r>
    </w:p>
    <w:p w:rsidR="00AE1A6E" w:rsidRDefault="00AE1A6E">
      <w:pPr>
        <w:pStyle w:val="ConsPlusNormal"/>
        <w:jc w:val="right"/>
      </w:pPr>
      <w:r>
        <w:t>от 9 декабря 2014 г. N 3233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AE1A6E" w:rsidRDefault="00AE1A6E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AE1A6E" w:rsidRDefault="00AE1A6E">
      <w:pPr>
        <w:pStyle w:val="ConsPlusTitle"/>
        <w:jc w:val="center"/>
      </w:pPr>
      <w:r>
        <w:t>ИНФОРМАЦИИ ОБ ОРГАНИЗАЦИИ ДОПОЛНИТЕЛЬНОГО ОБРАЗОВАНИЯ"</w:t>
      </w:r>
    </w:p>
    <w:p w:rsidR="00AE1A6E" w:rsidRDefault="00AE1A6E">
      <w:pPr>
        <w:pStyle w:val="ConsPlusNormal"/>
        <w:jc w:val="center"/>
      </w:pPr>
    </w:p>
    <w:p w:rsidR="00AE1A6E" w:rsidRDefault="00AE1A6E">
      <w:pPr>
        <w:pStyle w:val="ConsPlusNormal"/>
        <w:jc w:val="center"/>
      </w:pPr>
      <w:r>
        <w:t>Список изменяющих документов</w:t>
      </w:r>
    </w:p>
    <w:p w:rsidR="00AE1A6E" w:rsidRDefault="00AE1A6E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AE1A6E" w:rsidRDefault="00AE1A6E">
      <w:pPr>
        <w:pStyle w:val="ConsPlusNormal"/>
        <w:jc w:val="center"/>
      </w:pPr>
      <w:r>
        <w:t>городского округа Первоуральск от 25.05.2015 N 1067)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1"/>
      </w:pPr>
      <w:r>
        <w:t>Раздел 1. ОБЩИЕ ПОЛОЖЕНИЯ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1. Административный регламент по предоставлению услуги "Предоставление информации об организации дополнительного образования" (далее - Административный регламент) разработан в целях повышения качества, доступности и оперативности предоставления муниципальной услуги по организации дополнительного образования (далее - муниципальная услуга),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2. Заявителями и получателями услуги являются граждане Российской Федерации, иностранные граждане, лица без гражданства на равных условиях, если иное не установлено законом или международным договором. Российской Федерации (далее - Заявители).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3. Информирование о предоставлении муниципальной услуги осуществляется при личном или заочно обращении: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3.1. Управлением образования городского округа Первоуральск (далее - Управление образования):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по адресу: 623100, Свердловская обл., г. Первоуральск, ул. Советская, 9</w:t>
      </w:r>
      <w:proofErr w:type="gramStart"/>
      <w:r>
        <w:t xml:space="preserve"> А</w:t>
      </w:r>
      <w:proofErr w:type="gramEnd"/>
      <w:r>
        <w:t>, приемный день: понедельник с 15.00 до 17.00;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по телефону: 8 (3439) 64-16-47 (специалисты по развитию молодежной политики), 8(3439) 64-11-37 (секретарь приемной);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адрес электронной почты: uo@pervouralsk.ru;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адрес сайта: www.eduprv.ru.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3.2. Отделом культуры Администрации городского округа Первоуральск (далее - отдел культуры):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по адресу: 623109, Свердловская обл., г. Первоуральск, ул. Ватутина, 41;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по телефону: 8 (3439) 25-32-23 (специалисты отдела культуры);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адрес электронной почты: upr-kultura-per@mail.ru.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3.3. Муниципальными автономными, бюджетными образовательными учреждениями дополнительного образования (далее - МОУ </w:t>
      </w:r>
      <w:proofErr w:type="gramStart"/>
      <w:r>
        <w:t>ДО</w:t>
      </w:r>
      <w:proofErr w:type="gramEnd"/>
      <w:r>
        <w:t>).</w:t>
      </w:r>
    </w:p>
    <w:p w:rsidR="00AE1A6E" w:rsidRDefault="00AE1A6E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Место нахождения</w:t>
        </w:r>
      </w:hyperlink>
      <w:r>
        <w:t>, адреса сайтов, телефоны указаны в Приложении N 1 к настоящему Административному регламенту.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3.4. Многофункциональным центром (далее - МФЦ).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4. Муниципальная услуга предоставляется бесплатно.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5. Наименование муниципальной услуги - "Предоставление информации об организации дополнительного образования".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6. Муниципальная услуга предоставляется Управлением образования, отделом культуры, МОУ ДО, МФЦ. Предоставление дополнительного образования по дополнительным </w:t>
      </w:r>
      <w:r>
        <w:lastRenderedPageBreak/>
        <w:t xml:space="preserve">образовательным программам различной направленности осуществляется МОУ </w:t>
      </w:r>
      <w:proofErr w:type="gramStart"/>
      <w:r>
        <w:t>ДО</w:t>
      </w:r>
      <w:proofErr w:type="gramEnd"/>
      <w:r>
        <w:t xml:space="preserve"> </w:t>
      </w:r>
      <w:hyperlink w:anchor="P278" w:history="1">
        <w:r>
          <w:rPr>
            <w:color w:val="0000FF"/>
          </w:rPr>
          <w:t>(Приложение N 1)</w:t>
        </w:r>
      </w:hyperlink>
      <w:r>
        <w:t>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РЕЗУЛЬТАТ ПРЕДОСТАВЛЕНИЯ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7. Результатом предоставления муниципальной услуги является: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получение полной, актуальной и достоверной информации о порядке организации дополнительного образования: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устном обращении (по телефону, личное обращение) - устное информирование;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письменном обращении (посредством почтовой связи, личное обращение) - информационное письмо о предоставлении запрашиваемой информации, направленное по почтовому адресу, указанному в обращении;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письменном обращении (посредством электронной почты) - информационное письмо в форме электронного документа о предоставлении запрашиваемой информации, направляемое по адресу электронной почты, указанному в обращении, или в письменной форме по почтовому адресу, указанному в обращении;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2) информационное письмо об отказе в предоставлении муниципальной услуги, в случае подачи заявителем заявления, оформленного ненадлежащим образом.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СРОКИ ПРЕДОСТАВЛЕНИЯ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8. Сроки предоставления муниципальной услуги устанавливаются в зависимости от формы обращения о предоставлении муниципальной услуги: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реализацию программ дополнительного образования. Максимальный срок по консультированию и информированию граждан не должен превышать 15 минут. 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- при письменном обращении - в 15-дневный срок </w:t>
      </w:r>
      <w:proofErr w:type="gramStart"/>
      <w:r>
        <w:t>с даты поступления</w:t>
      </w:r>
      <w:proofErr w:type="gramEnd"/>
      <w:r>
        <w:t xml:space="preserve"> обращения о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9. Сроки прохождения отдельных административных процедур, необходимых для предоставления муниципальной услуги, предусмотрены </w:t>
      </w:r>
      <w:hyperlink w:anchor="P148" w:history="1">
        <w:r>
          <w:rPr>
            <w:color w:val="0000FF"/>
          </w:rPr>
          <w:t>разделом 3</w:t>
        </w:r>
      </w:hyperlink>
      <w:r>
        <w:t xml:space="preserve"> настоящего Административного регламента.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НОРМАТИВНО-ПРАВОВОЕ РЕГУЛИРОВАНИЕ</w:t>
      </w:r>
    </w:p>
    <w:p w:rsidR="00AE1A6E" w:rsidRDefault="00AE1A6E">
      <w:pPr>
        <w:pStyle w:val="ConsPlusNormal"/>
        <w:jc w:val="center"/>
      </w:pPr>
      <w:r>
        <w:t>ПРЕДОСТАВЛЕНИЯ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10. Предоставление услуги осуществляется в соответствии со следующими нормативными правовыми актами:</w:t>
      </w:r>
    </w:p>
    <w:p w:rsidR="00AE1A6E" w:rsidRDefault="00AE1A6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AE1A6E" w:rsidRDefault="00AE1A6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Конвенцией</w:t>
        </w:r>
      </w:hyperlink>
      <w:r>
        <w:t xml:space="preserve"> о правах ребенка;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AE1A6E" w:rsidRDefault="00AE1A6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15.07.2013 N 78-ОЗ "Об образовании в Свердловской области";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Иными нормативными правовыми актами Российской Федерации, Свердловской области.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ПЕРЕЧЕНЬ ДОКУМЕНТОВ, НЕОБХОДИМЫХ</w:t>
      </w:r>
    </w:p>
    <w:p w:rsidR="00AE1A6E" w:rsidRDefault="00AE1A6E">
      <w:pPr>
        <w:pStyle w:val="ConsPlusNormal"/>
        <w:jc w:val="center"/>
      </w:pPr>
      <w:r>
        <w:t>ДЛЯ ПРЕДОСТАВЛЕНИЯ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 xml:space="preserve">11. Для предоставления муниципальной услуги заявитель обращается в органы, учреждения, указанные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Административного регламента, в устной или письменной форме.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12. При предоставлении запроса в устной форме, за исключением запросов посредством телефонной связи, заявитель предъявляет: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его личность.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13. При направлении запроса в письменной форме заявитель предъявляет: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письменное заявление, содержащее следующие сведения: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наименование органа, в который направляется запрос, либо фамилию, имя, отчество соответствующего должностного лица, либо должность соответствующего лица;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3) почтовый адрес либо адрес электронной почты, по которому должен быть направлен ответ;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4) способ доставки результата предоставления муниципальной услуги (почтовой связью, на адрес электронной почты, лично);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5) суть запроса;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6) дату обращения и подпись заявителя (в случае направления заявления почтовой связью).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Текст заявления в письменной форме должен поддаваться прочтению и не должен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14. В соответствии с требованиями </w:t>
      </w:r>
      <w:hyperlink r:id="rId20" w:history="1">
        <w:r>
          <w:rPr>
            <w:color w:val="0000FF"/>
          </w:rPr>
          <w:t>пунктов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7</w:t>
        </w:r>
      </w:hyperlink>
      <w:r>
        <w:t xml:space="preserve"> Федерального закона Российской Федерации N 59-ФЗ от 02.05.2006 "О порядке рассмотрения обращений граждан в Российской Федерации" запрещается требовать от заявителя: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органов местного самоуправления, предоставляющих муниципальную услугу, иных 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ПЕРЕЧЕНЬ ОСНОВАНИЙ ДЛЯ ОТКАЗА В ПРИЕМЕ ДОКУМЕНТОВ,</w:t>
      </w:r>
    </w:p>
    <w:p w:rsidR="00AE1A6E" w:rsidRDefault="00AE1A6E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15. В приеме документов заявителю вправе отказать: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обращении заявителя к лицам, в компетенцию которых не входит решение поставленных вопросов;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текст заявления не поддается прочтению (в случае личного обращения заявителя);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отсутствие документа, удостоверяющего личность заявителя, при личном обращении.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16. Отказ в приеме документов, необходимых для предоставления муниципальной услуги, по иным основаниям не допускается.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25.05.2015 N 1067.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17.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25.05.2015 N 1067.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РАЗМЕР ПЛАТЫ, ВЗИМАЕМОЙ С ЗАЯВИТЕЛЯ</w:t>
      </w:r>
    </w:p>
    <w:p w:rsidR="00AE1A6E" w:rsidRDefault="00AE1A6E">
      <w:pPr>
        <w:pStyle w:val="ConsPlusNormal"/>
        <w:jc w:val="center"/>
      </w:pPr>
      <w:r>
        <w:t>ПРИ ПРЕДОСТАВЛЕНИИ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18. Предоставление муниципальной услуги осуществляется бесплатно.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AE1A6E" w:rsidRDefault="00AE1A6E">
      <w:pPr>
        <w:pStyle w:val="ConsPlusNormal"/>
        <w:jc w:val="center"/>
      </w:pPr>
      <w:r>
        <w:t>О ПРЕДОСТАВЛЕНИИ 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19. Подача запроса о предоставлении муниципальной услуги в устной форме, за исключением запроса, поданного посредством телефонной связи, а также в письменной форме посредством личного обращения осуществляется в порядке очередности, где максимальный срок ожидания составляет не более 15 минут.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СРОК РЕГИСТРАЦИИ ЗАПРОСА О ПРЕДОСТАВЛЕНИИ</w:t>
      </w:r>
    </w:p>
    <w:p w:rsidR="00AE1A6E" w:rsidRDefault="00AE1A6E">
      <w:pPr>
        <w:pStyle w:val="ConsPlusNormal"/>
        <w:jc w:val="center"/>
      </w:pPr>
      <w:r>
        <w:t>МУНИЦИПАЛЬНОЙ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20. Уполномоченное должностное лицо, ответственное за прием запросов о предоставлении муниципальной услуги, осуществляет регистрацию запроса о предоставлении муниципальной услуги, выраженного в письменной форме, в срок не более трех дней с момента поступления запроса о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21. Обращения, поступающие в устной форме в ходе личного приема и не требующие в соответствии с действующим законодательством письменного ответа, заносятся в карточку </w:t>
      </w:r>
      <w:r>
        <w:lastRenderedPageBreak/>
        <w:t>личного приема гражданина в момент личного приема.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AE1A6E" w:rsidRDefault="00AE1A6E">
      <w:pPr>
        <w:pStyle w:val="ConsPlusNormal"/>
        <w:jc w:val="center"/>
      </w:pPr>
      <w:r>
        <w:t>МУНИЦИПАЛЬНЫЕ УСЛУГИ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22. Помещения, в которых предоставляются услуги, должны быть обеспечены всеми средствами коммунально-бытового обслуживания и оснащены телефонной связью, необходимой мебелью.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Площадь помещения, занимаемая Управлением, должна обеспечивать размещение сотрудников Управления и заявителей, а также предоставление последним муниципальной услуги в соответствии с санитарно-эпидемиологическими требованиями.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другие факторы).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Помещение должно содержать место для информирования, ожидания и приема заявителей.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1"/>
      </w:pPr>
      <w:bookmarkStart w:id="4" w:name="P148"/>
      <w:bookmarkEnd w:id="4"/>
      <w:r>
        <w:t>Раздел 3. СОСТАВ, ПОСЛЕДОВАТЕЛЬНОСТЬ И СРОКИ ВЫПОЛНЕНИЯ</w:t>
      </w:r>
    </w:p>
    <w:p w:rsidR="00AE1A6E" w:rsidRDefault="00AE1A6E">
      <w:pPr>
        <w:pStyle w:val="ConsPlusNormal"/>
        <w:jc w:val="center"/>
      </w:pPr>
      <w:r>
        <w:t>АДМИНИСТРАТИВНЫХ ПРОЦЕДУР, ТРЕБОВАНИЯ К ПОРЯДКУ</w:t>
      </w:r>
    </w:p>
    <w:p w:rsidR="00AE1A6E" w:rsidRDefault="00AE1A6E">
      <w:pPr>
        <w:pStyle w:val="ConsPlusNormal"/>
        <w:jc w:val="center"/>
      </w:pPr>
      <w:r>
        <w:t>ИХ ВЫПОЛНЕНИЯ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23. Состав и последовательность административных процедур: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обращении заявителя с запросом о предоставлении муниципальной услуги, выраженном в письменной форме: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1) прием и регистрация запроса о предоставлении муниципальной услуги, направление его на рассмотрение;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2) рассмотрение запроса: решение вопроса о наличии (отсутствии)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3) направление (выдача) заявителю информационного письма о предоставлении запрашиваемой информации или об отказе в предоставлении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при обращении заявителя с запросом о предоставлении муниципальной услуги в устной форме, в том числе посредством телефонной связи: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прием запроса о предоставлении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2) рассмотрение запроса: решение вопроса о наличии (отсутствии) оснований для отказа в предоставлении муниципальной услуги и подготовка устного ответа о предоставлении запрашиваемой информации или об отказе в предоставлении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3) предоставление заявителю устного ответа о предоставлении запрашиваемой информации или об отказе в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24. Сроки прохождения отдельных административных процедур, необходимых для предоставления муниципальной услуги, а также требования к порядку выполнения административных процедур в случае направления запроса заявителя в письменной форме: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6" w:name="P162"/>
      <w:bookmarkEnd w:id="6"/>
      <w:r>
        <w:lastRenderedPageBreak/>
        <w:t>1) прием и регистрация запроса о предоставлении муниципальной услуги, направление его на рассмотрение.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(действия) по приему и регистрации запроса о предоставлении муниципальной услуги является поступление запроса о предоставлении муниципальной услуги в письменной форме.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Запросы заявителей о предоставлении муниципальной услуги подлежат обязательной регистрации в журналах учета в течение рабочего дня с момента поступления.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Регистрация запроса о предоставлении муниципальной услуги является основанием для начала действий по предоставлению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Зарегистрированное заявление передается на рассмотрение руководителю органа, учреждения, в который поступило обращение, для наложения резолюции о сроках исполнения и ответственном исполнителе.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После наложения резолюции заявление направляется ответственному исполнителю.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(действия), предусмотренной </w:t>
      </w:r>
      <w:hyperlink w:anchor="P154" w:history="1">
        <w:r>
          <w:rPr>
            <w:color w:val="0000FF"/>
          </w:rPr>
          <w:t>подпунктом 1 пункта 23</w:t>
        </w:r>
      </w:hyperlink>
      <w:r>
        <w:t xml:space="preserve"> настоящего Административного регламента, является прием и регистрация запроса о предоставлении муниципальной услуги, а также направление его на рассмотрение.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Максимальный срок прохождения административных действий, предусмотренных </w:t>
      </w:r>
      <w:hyperlink w:anchor="P162" w:history="1">
        <w:r>
          <w:rPr>
            <w:color w:val="0000FF"/>
          </w:rPr>
          <w:t>подпунктом 1 пункта 24</w:t>
        </w:r>
      </w:hyperlink>
      <w:r>
        <w:t xml:space="preserve"> настоящего Административного регламента, не может превышать 3 (три) рабочих дня с момента получения запроса заявителя специалистом, предоставляющим муниципальную услугу;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2) рассмотрение запроса: решение вопроса о наличии (отсутствии)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(действия) является получение заявления специалистом, предоставляющим муниципальную услугу, в установленном порядке.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проверяет поступивший запрос о предоставлении муниципальной услуги на предмет: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- соответствия требованиям, изложенным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- наличия (отсутствия) оснований для отказа в предоставлении муниципальной услуги, установленных в </w:t>
      </w:r>
      <w:hyperlink w:anchor="P122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В случае если имеются основания для отказа в предоставлении муниципальной услуги, специалист, предоставляющий муниципальную услугу, готовит проект информационного письма об отказе в предоставлении муниципальной услуги с обязательным указанием полного перечня причин, послуживших основанием для отказа. Проект информационного письма об отказе в предоставлении муниципальной услуги составляется на бланке органа, учреждения.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Подготовленный специалистом, предоставляющим муниципальную услугу, проект информационного письма об отказе в предоставлении муниципальной услуги направляется на подпись руководителю органа, учреждения. Подписанное руководителем органа, учреждения информационное письмо регистрируется сотрудником, ответственным за прием запросов о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lastRenderedPageBreak/>
        <w:t xml:space="preserve">Максимальный срок прохождения административных действий, предусмотренных </w:t>
      </w:r>
      <w:hyperlink w:anchor="P170" w:history="1">
        <w:r>
          <w:rPr>
            <w:color w:val="0000FF"/>
          </w:rPr>
          <w:t>подпунктом 2 пункта 24</w:t>
        </w:r>
      </w:hyperlink>
      <w:r>
        <w:t xml:space="preserve"> настоящего Административного регламента, не может превышать 7 (семь) рабочих дня с момента получения запроса заявителя специалистом, предоставляющим муниципальную услугу;</w:t>
      </w:r>
    </w:p>
    <w:p w:rsidR="00AE1A6E" w:rsidRDefault="00AE1A6E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3) направление (выдача) заявителю информационного письма о предоставлении запрашиваемой информации или об отказе в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(действия) являются подписание руководителем органа, учреждения и регистрация информационного письма об организации дополнительного образования или информационного письма об отказе в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Способы осуществления административной процедуры (действия), предусмотренной в настоящем подпункте регламента: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направление информационного письма о предоставлении запрашиваемой информации или об отказе в предоставлении муниципальной услуги в письменной форме по почтовому адресу, указанному в заявлении (при личном обращении заявителя в письменной форме или в виде почтового отправления);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- направление информационного письма о предоставлении запрашиваемой информации или об отказе в предоставлении муниципальной услуги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 (в зависимости от выбранного заявителем способа доставки результата предоставления муниципальной услуги) (при обращении посредством официального сайта Управления);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- выдача информационного письма о предоставлении запрашиваемой информации или об отказе в предоставлении муниципальной услуги заявителю лично.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При направлении информационного письма о предоставлении запрашиваемой информации или об отказе в предоставлении муниципальной услуги почтовой связью специалист, предоставляющий муниципальную услугу, передает конечный результат предоставления муниципальной услуги сотруднику, ответственному за прием запросов о предоставлении муниципальной услуги, для направления посредством почтовой связи.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При направлении информационного письма о предоставлении запрашиваемой информации или об отказе в предоставлении муниципальной услуги по электронной почте специалист, предоставляющий муниципальную услугу, сканирует информационное письмо об организации дополнительного образования или информационное письмо об отказе в предоставлении муниципальной услуги и направляет сканированные копии с адреса электронной почты Управления на адрес электронной почты, указанный заявителем в заявлении.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При личном обращении заявителя за получением результата предоставления муниципальной услуги специалист, предоставляющий муниципальную услугу, удостоверяется в личности по представленному документу, удостоверяющему личность заявителя, а в случае обращения представителя заявителя специалист, предоставляющий муниципальную услугу, проверяет документы, удостоверяющие личность, и документы, подтверждающие полномочия представителя заявителя.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Заявитель делает на втором экземпляре информационного письма отметку о получении экземпляра письма, проставляет дату получения документа и подпись.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Максимальный срок прохождения административной процедуры (действия), предусмотренной </w:t>
      </w:r>
      <w:hyperlink w:anchor="P178" w:history="1">
        <w:r>
          <w:rPr>
            <w:color w:val="0000FF"/>
          </w:rPr>
          <w:t>подпунктом 3 пункта 24</w:t>
        </w:r>
      </w:hyperlink>
      <w:r>
        <w:t xml:space="preserve"> настоящего Административного регламента, не может </w:t>
      </w:r>
      <w:r>
        <w:lastRenderedPageBreak/>
        <w:t>превышать 2 (двух) дней.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(действий), предусмотренной </w:t>
      </w:r>
      <w:hyperlink w:anchor="P178" w:history="1">
        <w:r>
          <w:rPr>
            <w:color w:val="0000FF"/>
          </w:rPr>
          <w:t>подпунктом 3 пункта 24</w:t>
        </w:r>
      </w:hyperlink>
      <w:r>
        <w:t xml:space="preserve"> настоящего регламента, является направление (выдача) заявителю информационного письма об организации дополнительного образования или информационного письма об отказе в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25. Последовательность административных процедур (действий), указанных в </w:t>
      </w:r>
      <w:hyperlink w:anchor="P16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3 пункта 24</w:t>
        </w:r>
      </w:hyperlink>
      <w:r>
        <w:t xml:space="preserve"> настоящего Административного регламента, отражена в </w:t>
      </w:r>
      <w:hyperlink w:anchor="P326" w:history="1">
        <w:r>
          <w:rPr>
            <w:color w:val="0000FF"/>
          </w:rPr>
          <w:t>блок-схеме 1</w:t>
        </w:r>
      </w:hyperlink>
      <w:r>
        <w:t xml:space="preserve"> (приложение N 2 к настоящему Административному регламенту).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  <w:outlineLvl w:val="2"/>
      </w:pPr>
      <w:r>
        <w:t>3. ДОСУДЕБНЫЙ (ВНЕСУДЕБНЫЙ) ПОРЯДОК ОБЖАЛОВАНИЯ</w:t>
      </w:r>
    </w:p>
    <w:p w:rsidR="00AE1A6E" w:rsidRDefault="00AE1A6E">
      <w:pPr>
        <w:pStyle w:val="ConsPlusNormal"/>
        <w:jc w:val="center"/>
      </w:pPr>
      <w:r>
        <w:t>ДЕЙСТВИЙ (БЕЗДЕЙСТВИЙ) ОРГАНА, ПРЕДОСТАВЛЯЮЩЕГО УСЛУГУ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ind w:firstLine="540"/>
        <w:jc w:val="both"/>
      </w:pPr>
      <w:r>
        <w:t>26.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27.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7) отказ органа, учреждения,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1A6E" w:rsidRDefault="00AE1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A6E" w:rsidRDefault="00AE1A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E1A6E" w:rsidRDefault="00AE1A6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E1A6E" w:rsidRDefault="00AE1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A6E" w:rsidRDefault="00AE1A6E">
      <w:pPr>
        <w:pStyle w:val="ConsPlusNormal"/>
        <w:ind w:firstLine="540"/>
        <w:jc w:val="both"/>
      </w:pPr>
      <w:r>
        <w:t xml:space="preserve">23. Жалоба на действия (бездействие) должностных лиц и принятые ими решения при </w:t>
      </w:r>
      <w:r>
        <w:lastRenderedPageBreak/>
        <w:t>предоставлении муниципальной услуги (далее по тексту - жалоба) может быть подана непосредственному руководителю органа, учреждения, которым данная услуга оказывалась либо Главе Администрации городского округа Первоуральск.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24. Жалоба подается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25. Жалоба может быть направлена по почте, через МФЦ, с использованием информационно-телекоммуникационной сети "Интернет", официального сайта городского округа Первоуральск, Управления образования,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27. Жалобу в письменной форме можно направить: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почтовым отправлением: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на адрес Управления образования: 623100, Свердловская область, город Первоуральск, ул. Советская, 9</w:t>
      </w:r>
      <w:proofErr w:type="gramStart"/>
      <w:r>
        <w:t xml:space="preserve"> А</w:t>
      </w:r>
      <w:proofErr w:type="gramEnd"/>
      <w:r>
        <w:t>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на адрес администрации городского округа: 623109, Свердловская область, город Первоуральск, ул. Ватутина, 41;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2) с использованием информационно-телекоммуникационной сети Интернет на электронный адрес: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Управления образования uo@pervouralsk.ru;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Администрация городского округа Первоуральск prvadm@pervouralsk.ru;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3) с использованием официального сайта городского округа Первоуральск: http://prvadm.ru, раздел обращения граждан, подраздел: вопрос-ответ;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6) передать лично: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- в Управление образования по адресу: 623100, Свердловская область, город Первоуральск, ул. Советская, 9</w:t>
      </w:r>
      <w:proofErr w:type="gramStart"/>
      <w:r>
        <w:t xml:space="preserve"> А</w:t>
      </w:r>
      <w:proofErr w:type="gramEnd"/>
      <w:r>
        <w:t xml:space="preserve"> (прием документов осуществляется в рабочие дни: понедельник - пятница: с 08.30 часов до 17.00 часов, перерыв - с 12.00 часов до 12.30 часов, суббота, воскресенье - выходные дни);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lastRenderedPageBreak/>
        <w:t>- в Администрацию городского округа Первоуральск: по адресу: 623109, Свердловская область, город Первоуральск, ул. Ватутина, 41, кабинет 226 (прием документов осуществляется в понедельник - пятница с 8.30 до 17.00 часов, обеденный перерыв с 12.00 до 12.30 часов, суббота, воскресенье - выходные дни).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28. Жалоба, поступившая в письменной форме, подлежит обязательной регистрации в журнале учета жалоб на решения и действия (бездействие) органа, учреждения, предоставляющего муниципальную услугу, и (или) его должностных лиц, регистрируется не позднее следующего рабочего дня со дня ее поступления с присвоением ей регистрационного номера.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29. Жалоба должна содержать: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учреждения,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учреждения, предоставляющего муниципальную услугу;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учреждения,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31. Жалобу вправе оставить без ответа в следующих случаях: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В удовлетворении жалобы может быть отказано в случае: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lastRenderedPageBreak/>
        <w:t>32. По результатам рассмотрения жалобы принимается одно из следующих решений: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33.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34.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AE1A6E" w:rsidRDefault="00AE1A6E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учреждения,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E1A6E" w:rsidRDefault="00AE1A6E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35.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36. Заявитель вправе обжаловать решения, принятые в ходе предоставления муниципальной услуги, действия (бездействие) должностных лиц органа, учреждения, предоставляющего муниципальную услугу, в судебном порядке, предусмотренном законодательством Российской Федерации.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</w:t>
      </w:r>
      <w:r>
        <w:lastRenderedPageBreak/>
        <w:t>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37.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AE1A6E" w:rsidRDefault="00AE1A6E">
      <w:pPr>
        <w:pStyle w:val="ConsPlusNormal"/>
        <w:spacing w:before="220"/>
        <w:ind w:firstLine="540"/>
        <w:jc w:val="both"/>
      </w:pPr>
      <w:r>
        <w:t>38. Должностные лица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должностных лиц учреждений, в том числе по телефону, электронной почте, при личном приеме.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sectPr w:rsidR="00AE1A6E" w:rsidSect="00282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A6E" w:rsidRDefault="00AE1A6E">
      <w:pPr>
        <w:pStyle w:val="ConsPlusNormal"/>
        <w:jc w:val="right"/>
        <w:outlineLvl w:val="1"/>
      </w:pPr>
      <w:r>
        <w:lastRenderedPageBreak/>
        <w:t>Приложение N 1</w:t>
      </w:r>
    </w:p>
    <w:p w:rsidR="00AE1A6E" w:rsidRDefault="00AE1A6E">
      <w:pPr>
        <w:pStyle w:val="ConsPlusNormal"/>
        <w:jc w:val="right"/>
      </w:pPr>
      <w:r>
        <w:t>к Административному регламенту</w:t>
      </w:r>
    </w:p>
    <w:p w:rsidR="00AE1A6E" w:rsidRDefault="00AE1A6E">
      <w:pPr>
        <w:pStyle w:val="ConsPlusNormal"/>
        <w:jc w:val="right"/>
      </w:pPr>
      <w:r>
        <w:t>по предоставлению</w:t>
      </w:r>
    </w:p>
    <w:p w:rsidR="00AE1A6E" w:rsidRDefault="00AE1A6E">
      <w:pPr>
        <w:pStyle w:val="ConsPlusNormal"/>
        <w:jc w:val="right"/>
      </w:pPr>
      <w:r>
        <w:t>муниципальной услуги</w:t>
      </w:r>
    </w:p>
    <w:p w:rsidR="00AE1A6E" w:rsidRDefault="00AE1A6E">
      <w:pPr>
        <w:pStyle w:val="ConsPlusNormal"/>
        <w:jc w:val="right"/>
      </w:pPr>
      <w:r>
        <w:t>"Предоставление информации</w:t>
      </w:r>
    </w:p>
    <w:p w:rsidR="00AE1A6E" w:rsidRDefault="00AE1A6E">
      <w:pPr>
        <w:pStyle w:val="ConsPlusNormal"/>
        <w:jc w:val="right"/>
      </w:pPr>
      <w:r>
        <w:t>об организации</w:t>
      </w:r>
    </w:p>
    <w:p w:rsidR="00AE1A6E" w:rsidRDefault="00AE1A6E">
      <w:pPr>
        <w:pStyle w:val="ConsPlusNormal"/>
        <w:jc w:val="right"/>
      </w:pPr>
      <w:r>
        <w:t>дополнительного образования"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</w:pPr>
      <w:bookmarkStart w:id="9" w:name="P278"/>
      <w:bookmarkEnd w:id="9"/>
      <w:r>
        <w:t>МЕСТО НАХОЖДЕНИЯ,</w:t>
      </w:r>
    </w:p>
    <w:p w:rsidR="00AE1A6E" w:rsidRDefault="00AE1A6E">
      <w:pPr>
        <w:pStyle w:val="ConsPlusNormal"/>
        <w:jc w:val="center"/>
      </w:pPr>
      <w:r>
        <w:t>АДРЕСА САЙТОВ, ТЕЛЕФОНЫ МУНИЦИПАЛЬНЫХ АВТОНОМНЫХ,</w:t>
      </w:r>
    </w:p>
    <w:p w:rsidR="00AE1A6E" w:rsidRDefault="00AE1A6E">
      <w:pPr>
        <w:pStyle w:val="ConsPlusNormal"/>
        <w:jc w:val="center"/>
      </w:pPr>
      <w:r>
        <w:t>БЮДЖЕТНЫХ ОБРАЗОВАТЕЛЬНЫХ УЧРЕЖДЕНИЙ</w:t>
      </w:r>
    </w:p>
    <w:p w:rsidR="00AE1A6E" w:rsidRDefault="00AE1A6E">
      <w:pPr>
        <w:pStyle w:val="ConsPlusNormal"/>
        <w:jc w:val="center"/>
      </w:pPr>
      <w:r>
        <w:t>ДОПОЛНИТЕЛЬНОГО ОБРАЗОВАНИЯ</w:t>
      </w:r>
    </w:p>
    <w:p w:rsidR="00AE1A6E" w:rsidRDefault="00AE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75"/>
        <w:gridCol w:w="2948"/>
        <w:gridCol w:w="2154"/>
        <w:gridCol w:w="2721"/>
      </w:tblGrid>
      <w:tr w:rsidR="00AE1A6E">
        <w:tc>
          <w:tcPr>
            <w:tcW w:w="3288" w:type="dxa"/>
          </w:tcPr>
          <w:p w:rsidR="00AE1A6E" w:rsidRDefault="00AE1A6E">
            <w:pPr>
              <w:pStyle w:val="ConsPlusNormal"/>
              <w:jc w:val="center"/>
            </w:pPr>
            <w:r>
              <w:t xml:space="preserve">Наименование МОУ </w:t>
            </w:r>
            <w:proofErr w:type="gramStart"/>
            <w:r>
              <w:t>ДО</w:t>
            </w:r>
            <w:proofErr w:type="gramEnd"/>
          </w:p>
        </w:tc>
        <w:tc>
          <w:tcPr>
            <w:tcW w:w="2475" w:type="dxa"/>
          </w:tcPr>
          <w:p w:rsidR="00AE1A6E" w:rsidRDefault="00AE1A6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948" w:type="dxa"/>
          </w:tcPr>
          <w:p w:rsidR="00AE1A6E" w:rsidRDefault="00AE1A6E">
            <w:pPr>
              <w:pStyle w:val="ConsPlusNormal"/>
              <w:jc w:val="center"/>
            </w:pPr>
            <w:r>
              <w:t>Адрес сайта</w:t>
            </w:r>
          </w:p>
        </w:tc>
        <w:tc>
          <w:tcPr>
            <w:tcW w:w="2154" w:type="dxa"/>
          </w:tcPr>
          <w:p w:rsidR="00AE1A6E" w:rsidRDefault="00AE1A6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21" w:type="dxa"/>
          </w:tcPr>
          <w:p w:rsidR="00AE1A6E" w:rsidRDefault="00AE1A6E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AE1A6E">
        <w:tc>
          <w:tcPr>
            <w:tcW w:w="3288" w:type="dxa"/>
          </w:tcPr>
          <w:p w:rsidR="00AE1A6E" w:rsidRDefault="00AE1A6E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детей Центр детского творчества</w:t>
            </w:r>
          </w:p>
        </w:tc>
        <w:tc>
          <w:tcPr>
            <w:tcW w:w="2475" w:type="dxa"/>
          </w:tcPr>
          <w:p w:rsidR="00AE1A6E" w:rsidRDefault="00AE1A6E">
            <w:pPr>
              <w:pStyle w:val="ConsPlusNormal"/>
            </w:pPr>
            <w:r>
              <w:t xml:space="preserve">623100, </w:t>
            </w:r>
            <w:proofErr w:type="gramStart"/>
            <w:r>
              <w:t>Свердловская</w:t>
            </w:r>
            <w:proofErr w:type="gramEnd"/>
            <w:r>
              <w:t xml:space="preserve"> обл., г. Первоуральск, пр. Ильича, 28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48" w:type="dxa"/>
          </w:tcPr>
          <w:p w:rsidR="00AE1A6E" w:rsidRDefault="00AE1A6E">
            <w:pPr>
              <w:pStyle w:val="ConsPlusNormal"/>
              <w:jc w:val="both"/>
            </w:pPr>
            <w:r>
              <w:t>www.cdt-pervouralsk.ucoz.ru</w:t>
            </w:r>
          </w:p>
        </w:tc>
        <w:tc>
          <w:tcPr>
            <w:tcW w:w="2154" w:type="dxa"/>
          </w:tcPr>
          <w:p w:rsidR="00AE1A6E" w:rsidRDefault="00AE1A6E">
            <w:pPr>
              <w:pStyle w:val="ConsPlusNormal"/>
            </w:pPr>
            <w:r>
              <w:t>8(3439) 66-67-78</w:t>
            </w:r>
          </w:p>
        </w:tc>
        <w:tc>
          <w:tcPr>
            <w:tcW w:w="2721" w:type="dxa"/>
          </w:tcPr>
          <w:p w:rsidR="00AE1A6E" w:rsidRDefault="00AE1A6E">
            <w:pPr>
              <w:pStyle w:val="ConsPlusNormal"/>
            </w:pPr>
            <w:r>
              <w:t>cdt_pervouralsk@mail.ru</w:t>
            </w:r>
          </w:p>
        </w:tc>
      </w:tr>
      <w:tr w:rsidR="00AE1A6E">
        <w:tc>
          <w:tcPr>
            <w:tcW w:w="3288" w:type="dxa"/>
          </w:tcPr>
          <w:p w:rsidR="00AE1A6E" w:rsidRDefault="00AE1A6E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детей Детско-юношеская спортивная школа</w:t>
            </w:r>
          </w:p>
        </w:tc>
        <w:tc>
          <w:tcPr>
            <w:tcW w:w="2475" w:type="dxa"/>
          </w:tcPr>
          <w:p w:rsidR="00AE1A6E" w:rsidRDefault="00AE1A6E">
            <w:pPr>
              <w:pStyle w:val="ConsPlusNormal"/>
            </w:pPr>
            <w:r>
              <w:t xml:space="preserve">623100, </w:t>
            </w:r>
            <w:proofErr w:type="gramStart"/>
            <w:r>
              <w:t>Свердловская</w:t>
            </w:r>
            <w:proofErr w:type="gramEnd"/>
            <w:r>
              <w:t xml:space="preserve"> обл., г. Первоуральск, пр. Ильича,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48" w:type="dxa"/>
          </w:tcPr>
          <w:p w:rsidR="00AE1A6E" w:rsidRDefault="00AE1A6E">
            <w:pPr>
              <w:pStyle w:val="ConsPlusNormal"/>
            </w:pPr>
            <w:r>
              <w:t>www.kids-school.ru</w:t>
            </w:r>
          </w:p>
        </w:tc>
        <w:tc>
          <w:tcPr>
            <w:tcW w:w="2154" w:type="dxa"/>
          </w:tcPr>
          <w:p w:rsidR="00AE1A6E" w:rsidRDefault="00AE1A6E">
            <w:pPr>
              <w:pStyle w:val="ConsPlusNormal"/>
            </w:pPr>
            <w:r>
              <w:t>8(3439) 64-16-52</w:t>
            </w:r>
          </w:p>
        </w:tc>
        <w:tc>
          <w:tcPr>
            <w:tcW w:w="2721" w:type="dxa"/>
          </w:tcPr>
          <w:p w:rsidR="00AE1A6E" w:rsidRDefault="00AE1A6E">
            <w:pPr>
              <w:pStyle w:val="ConsPlusNormal"/>
            </w:pPr>
            <w:r>
              <w:t>dush@prvadm.ru</w:t>
            </w:r>
          </w:p>
        </w:tc>
      </w:tr>
      <w:tr w:rsidR="00AE1A6E">
        <w:tc>
          <w:tcPr>
            <w:tcW w:w="3288" w:type="dxa"/>
          </w:tcPr>
          <w:p w:rsidR="00AE1A6E" w:rsidRDefault="00AE1A6E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"Центр дополнительного образования"</w:t>
            </w:r>
          </w:p>
        </w:tc>
        <w:tc>
          <w:tcPr>
            <w:tcW w:w="2475" w:type="dxa"/>
          </w:tcPr>
          <w:p w:rsidR="00AE1A6E" w:rsidRDefault="00AE1A6E">
            <w:pPr>
              <w:pStyle w:val="ConsPlusNormal"/>
            </w:pPr>
            <w:r>
              <w:t xml:space="preserve">623104, </w:t>
            </w:r>
            <w:proofErr w:type="gramStart"/>
            <w:r>
              <w:t>Свердловская</w:t>
            </w:r>
            <w:proofErr w:type="gramEnd"/>
            <w:r>
              <w:t xml:space="preserve"> обл., г. Первоуральск, ул. Трубников, 42</w:t>
            </w:r>
          </w:p>
        </w:tc>
        <w:tc>
          <w:tcPr>
            <w:tcW w:w="2948" w:type="dxa"/>
          </w:tcPr>
          <w:p w:rsidR="00AE1A6E" w:rsidRDefault="00AE1A6E">
            <w:pPr>
              <w:pStyle w:val="ConsPlusNormal"/>
            </w:pPr>
            <w:r>
              <w:t>www.cdod-pervo.ru</w:t>
            </w:r>
          </w:p>
        </w:tc>
        <w:tc>
          <w:tcPr>
            <w:tcW w:w="2154" w:type="dxa"/>
          </w:tcPr>
          <w:p w:rsidR="00AE1A6E" w:rsidRDefault="00AE1A6E">
            <w:pPr>
              <w:pStyle w:val="ConsPlusNormal"/>
            </w:pPr>
            <w:r>
              <w:t>8(3439) 66-38-73</w:t>
            </w:r>
          </w:p>
        </w:tc>
        <w:tc>
          <w:tcPr>
            <w:tcW w:w="2721" w:type="dxa"/>
          </w:tcPr>
          <w:p w:rsidR="00AE1A6E" w:rsidRDefault="00AE1A6E">
            <w:pPr>
              <w:pStyle w:val="ConsPlusNormal"/>
            </w:pPr>
            <w:r>
              <w:t>klub_pk@bk.ru</w:t>
            </w:r>
          </w:p>
        </w:tc>
      </w:tr>
      <w:tr w:rsidR="00AE1A6E">
        <w:tc>
          <w:tcPr>
            <w:tcW w:w="3288" w:type="dxa"/>
          </w:tcPr>
          <w:p w:rsidR="00AE1A6E" w:rsidRDefault="00AE1A6E">
            <w:pPr>
              <w:pStyle w:val="ConsPlusNormal"/>
            </w:pPr>
            <w:r>
              <w:t xml:space="preserve">Муниципальное бюджетное образовательное учреждение </w:t>
            </w:r>
            <w:r>
              <w:lastRenderedPageBreak/>
              <w:t>дополнительного образования детей "Первоуральская детская школа искусств"</w:t>
            </w:r>
          </w:p>
        </w:tc>
        <w:tc>
          <w:tcPr>
            <w:tcW w:w="2475" w:type="dxa"/>
          </w:tcPr>
          <w:p w:rsidR="00AE1A6E" w:rsidRDefault="00AE1A6E">
            <w:pPr>
              <w:pStyle w:val="ConsPlusNormal"/>
            </w:pPr>
            <w:r>
              <w:lastRenderedPageBreak/>
              <w:t xml:space="preserve">623104, Свердловская обл., г. Первоуральск, </w:t>
            </w:r>
            <w:r>
              <w:lastRenderedPageBreak/>
              <w:t>ул. Чкалова, 23</w:t>
            </w:r>
          </w:p>
        </w:tc>
        <w:tc>
          <w:tcPr>
            <w:tcW w:w="2948" w:type="dxa"/>
          </w:tcPr>
          <w:p w:rsidR="00AE1A6E" w:rsidRDefault="00AE1A6E">
            <w:pPr>
              <w:pStyle w:val="ConsPlusNormal"/>
            </w:pPr>
            <w:r>
              <w:lastRenderedPageBreak/>
              <w:t>http://m-school.su</w:t>
            </w:r>
          </w:p>
        </w:tc>
        <w:tc>
          <w:tcPr>
            <w:tcW w:w="2154" w:type="dxa"/>
          </w:tcPr>
          <w:p w:rsidR="00AE1A6E" w:rsidRDefault="00AE1A6E">
            <w:pPr>
              <w:pStyle w:val="ConsPlusNormal"/>
            </w:pPr>
            <w:r>
              <w:t>8(3439) 66-14-10</w:t>
            </w:r>
          </w:p>
        </w:tc>
        <w:tc>
          <w:tcPr>
            <w:tcW w:w="2721" w:type="dxa"/>
          </w:tcPr>
          <w:p w:rsidR="00AE1A6E" w:rsidRDefault="00AE1A6E">
            <w:pPr>
              <w:pStyle w:val="ConsPlusNormal"/>
            </w:pPr>
            <w:r>
              <w:t>maksimovamvl@yandex.ru</w:t>
            </w:r>
          </w:p>
        </w:tc>
      </w:tr>
      <w:tr w:rsidR="00AE1A6E">
        <w:tc>
          <w:tcPr>
            <w:tcW w:w="3288" w:type="dxa"/>
          </w:tcPr>
          <w:p w:rsidR="00AE1A6E" w:rsidRDefault="00AE1A6E">
            <w:pPr>
              <w:pStyle w:val="ConsPlusNormal"/>
            </w:pPr>
            <w:r>
              <w:lastRenderedPageBreak/>
              <w:t>Муниципальное бюджетное образовательное учреждение дополнительного образования детей "Первоуральская детская художественная школа"</w:t>
            </w:r>
          </w:p>
        </w:tc>
        <w:tc>
          <w:tcPr>
            <w:tcW w:w="2475" w:type="dxa"/>
          </w:tcPr>
          <w:p w:rsidR="00AE1A6E" w:rsidRDefault="00AE1A6E">
            <w:pPr>
              <w:pStyle w:val="ConsPlusNormal"/>
            </w:pPr>
            <w:r>
              <w:t xml:space="preserve">623104, </w:t>
            </w:r>
            <w:proofErr w:type="gramStart"/>
            <w:r>
              <w:t>Свердловская</w:t>
            </w:r>
            <w:proofErr w:type="gramEnd"/>
            <w:r>
              <w:t xml:space="preserve"> обл., г. Первоуральск, ул. Володарского, 20а</w:t>
            </w:r>
          </w:p>
        </w:tc>
        <w:tc>
          <w:tcPr>
            <w:tcW w:w="2948" w:type="dxa"/>
          </w:tcPr>
          <w:p w:rsidR="00AE1A6E" w:rsidRDefault="00AE1A6E">
            <w:pPr>
              <w:pStyle w:val="ConsPlusNormal"/>
              <w:jc w:val="both"/>
            </w:pPr>
            <w:r>
              <w:t>http://www.izo-brojenie.ru</w:t>
            </w:r>
          </w:p>
        </w:tc>
        <w:tc>
          <w:tcPr>
            <w:tcW w:w="2154" w:type="dxa"/>
          </w:tcPr>
          <w:p w:rsidR="00AE1A6E" w:rsidRDefault="00AE1A6E">
            <w:pPr>
              <w:pStyle w:val="ConsPlusNormal"/>
            </w:pPr>
            <w:r>
              <w:t>8(3439) 66-14-11</w:t>
            </w:r>
          </w:p>
        </w:tc>
        <w:tc>
          <w:tcPr>
            <w:tcW w:w="2721" w:type="dxa"/>
          </w:tcPr>
          <w:p w:rsidR="00AE1A6E" w:rsidRDefault="00AE1A6E">
            <w:pPr>
              <w:pStyle w:val="ConsPlusNormal"/>
            </w:pPr>
            <w:r>
              <w:t>izo-brojenie@mail.ru</w:t>
            </w:r>
          </w:p>
        </w:tc>
      </w:tr>
    </w:tbl>
    <w:p w:rsidR="00AE1A6E" w:rsidRDefault="00AE1A6E">
      <w:pPr>
        <w:sectPr w:rsidR="00AE1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right"/>
        <w:outlineLvl w:val="1"/>
      </w:pPr>
      <w:r>
        <w:t>Приложение N 2</w:t>
      </w:r>
    </w:p>
    <w:p w:rsidR="00AE1A6E" w:rsidRDefault="00AE1A6E">
      <w:pPr>
        <w:pStyle w:val="ConsPlusNormal"/>
        <w:jc w:val="right"/>
      </w:pPr>
      <w:r>
        <w:t>к Административному регламенту</w:t>
      </w:r>
    </w:p>
    <w:p w:rsidR="00AE1A6E" w:rsidRDefault="00AE1A6E">
      <w:pPr>
        <w:pStyle w:val="ConsPlusNormal"/>
        <w:jc w:val="right"/>
      </w:pPr>
      <w:r>
        <w:t>по предоставлению</w:t>
      </w:r>
    </w:p>
    <w:p w:rsidR="00AE1A6E" w:rsidRDefault="00AE1A6E">
      <w:pPr>
        <w:pStyle w:val="ConsPlusNormal"/>
        <w:jc w:val="right"/>
      </w:pPr>
      <w:r>
        <w:t>муниципальной услуги</w:t>
      </w:r>
    </w:p>
    <w:p w:rsidR="00AE1A6E" w:rsidRDefault="00AE1A6E">
      <w:pPr>
        <w:pStyle w:val="ConsPlusNormal"/>
        <w:jc w:val="right"/>
      </w:pPr>
      <w:r>
        <w:t>"Предоставление информации</w:t>
      </w:r>
    </w:p>
    <w:p w:rsidR="00AE1A6E" w:rsidRDefault="00AE1A6E">
      <w:pPr>
        <w:pStyle w:val="ConsPlusNormal"/>
        <w:jc w:val="right"/>
      </w:pPr>
      <w:r>
        <w:t>об организации</w:t>
      </w:r>
    </w:p>
    <w:p w:rsidR="00AE1A6E" w:rsidRDefault="00AE1A6E">
      <w:pPr>
        <w:pStyle w:val="ConsPlusNormal"/>
        <w:jc w:val="right"/>
      </w:pPr>
      <w:r>
        <w:t>дополнительного образования"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center"/>
      </w:pPr>
      <w:bookmarkStart w:id="10" w:name="P326"/>
      <w:bookmarkEnd w:id="10"/>
      <w:r>
        <w:t>БЛОК-СХЕМА 1</w:t>
      </w:r>
    </w:p>
    <w:p w:rsidR="00AE1A6E" w:rsidRDefault="00AE1A6E">
      <w:pPr>
        <w:pStyle w:val="ConsPlusNormal"/>
        <w:jc w:val="center"/>
      </w:pPr>
      <w:r>
        <w:t>ПРЕДОСТАВЛЕНИЯ МУНИЦИПАЛЬНОЙ УСЛУГИ</w:t>
      </w:r>
    </w:p>
    <w:p w:rsidR="00AE1A6E" w:rsidRDefault="00AE1A6E">
      <w:pPr>
        <w:pStyle w:val="ConsPlusNormal"/>
        <w:jc w:val="center"/>
      </w:pPr>
      <w:r>
        <w:t>"ПРЕДОСТАВЛЕНИЕ ИНФОРМАЦИИ ОБ ОРГАНИЗАЦИИ</w:t>
      </w:r>
    </w:p>
    <w:p w:rsidR="00AE1A6E" w:rsidRDefault="00AE1A6E">
      <w:pPr>
        <w:pStyle w:val="ConsPlusNormal"/>
        <w:jc w:val="center"/>
      </w:pPr>
      <w:r>
        <w:t>ДОПОЛНИТЕЛЬНОГО ОБРАЗОВАНИЯ"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A6E" w:rsidRDefault="00AE1A6E">
      <w:pPr>
        <w:pStyle w:val="ConsPlusNonformat"/>
        <w:jc w:val="both"/>
      </w:pPr>
      <w:r>
        <w:t>│   Прием и регистрация запроса о предоставлении муниципальной услуги,    │</w:t>
      </w:r>
    </w:p>
    <w:p w:rsidR="00AE1A6E" w:rsidRDefault="00AE1A6E">
      <w:pPr>
        <w:pStyle w:val="ConsPlusNonformat"/>
        <w:jc w:val="both"/>
      </w:pPr>
      <w:r>
        <w:t>│                     направление его на рассмотрение                     │</w:t>
      </w:r>
    </w:p>
    <w:p w:rsidR="00AE1A6E" w:rsidRDefault="00AE1A6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E1A6E" w:rsidRDefault="00AE1A6E">
      <w:pPr>
        <w:pStyle w:val="ConsPlusNonformat"/>
        <w:jc w:val="both"/>
      </w:pPr>
      <w:r>
        <w:t xml:space="preserve">                                      \/</w:t>
      </w:r>
    </w:p>
    <w:p w:rsidR="00AE1A6E" w:rsidRDefault="00AE1A6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A6E" w:rsidRDefault="00AE1A6E">
      <w:pPr>
        <w:pStyle w:val="ConsPlusNonformat"/>
        <w:jc w:val="both"/>
      </w:pPr>
      <w:r>
        <w:t>│ Рассмотрение запроса: решение вопроса о наличии (отсутствии) оснований  │</w:t>
      </w:r>
    </w:p>
    <w:p w:rsidR="00AE1A6E" w:rsidRDefault="00AE1A6E">
      <w:pPr>
        <w:pStyle w:val="ConsPlusNonformat"/>
        <w:jc w:val="both"/>
      </w:pPr>
      <w:r>
        <w:t>│      для отказа в предоставлении муниципальной услуги и подготовка      │</w:t>
      </w:r>
    </w:p>
    <w:p w:rsidR="00AE1A6E" w:rsidRDefault="00AE1A6E">
      <w:pPr>
        <w:pStyle w:val="ConsPlusNonformat"/>
        <w:jc w:val="both"/>
      </w:pPr>
      <w:r>
        <w:t>│  информационного письма о предоставлении запрашиваемой информации или   │</w:t>
      </w:r>
    </w:p>
    <w:p w:rsidR="00AE1A6E" w:rsidRDefault="00AE1A6E">
      <w:pPr>
        <w:pStyle w:val="ConsPlusNonformat"/>
        <w:jc w:val="both"/>
      </w:pPr>
      <w:r>
        <w:t>│             об отказе в предоставлении муниципальной услуги             │</w:t>
      </w:r>
    </w:p>
    <w:p w:rsidR="00AE1A6E" w:rsidRDefault="00AE1A6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E1A6E" w:rsidRDefault="00AE1A6E">
      <w:pPr>
        <w:pStyle w:val="ConsPlusNonformat"/>
        <w:jc w:val="both"/>
      </w:pPr>
      <w:r>
        <w:t xml:space="preserve">                                      \/</w:t>
      </w:r>
    </w:p>
    <w:p w:rsidR="00AE1A6E" w:rsidRDefault="00AE1A6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1A6E" w:rsidRDefault="00AE1A6E">
      <w:pPr>
        <w:pStyle w:val="ConsPlusNonformat"/>
        <w:jc w:val="both"/>
      </w:pPr>
      <w:r>
        <w:t>│ Направление (выдача) заявителю информационного письма о предоставлении  │</w:t>
      </w:r>
    </w:p>
    <w:p w:rsidR="00AE1A6E" w:rsidRDefault="00AE1A6E">
      <w:pPr>
        <w:pStyle w:val="ConsPlusNonformat"/>
        <w:jc w:val="both"/>
      </w:pPr>
      <w:r>
        <w:t>│        запрашиваемой информации или об отказе в предоставлении          │</w:t>
      </w:r>
    </w:p>
    <w:p w:rsidR="00AE1A6E" w:rsidRDefault="00AE1A6E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AE1A6E" w:rsidRDefault="00AE1A6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jc w:val="both"/>
      </w:pPr>
    </w:p>
    <w:p w:rsidR="00AE1A6E" w:rsidRDefault="00AE1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860" w:rsidRDefault="00864860">
      <w:bookmarkStart w:id="11" w:name="_GoBack"/>
      <w:bookmarkEnd w:id="11"/>
    </w:p>
    <w:sectPr w:rsidR="00864860" w:rsidSect="006126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E"/>
    <w:rsid w:val="00686C8F"/>
    <w:rsid w:val="00864860"/>
    <w:rsid w:val="00A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15694C951DA97DBB75827C0BFAE99B4AE42C44227CA32F652B9D0017A2AE67355E27E95F1246Fk4K2G" TargetMode="External"/><Relationship Id="rId13" Type="http://schemas.openxmlformats.org/officeDocument/2006/relationships/hyperlink" Target="consultantplus://offline/ref=34215694C951DA97DBB75827C0BFAE99BFA746C84A799D30A707B7kDK5G" TargetMode="External"/><Relationship Id="rId18" Type="http://schemas.openxmlformats.org/officeDocument/2006/relationships/hyperlink" Target="consultantplus://offline/ref=34215694C951DA97DBB75827C0BFAE99B4AF45C0442ECA32F652B9D001k7K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215694C951DA97DBB75827C0BFAE99B7A64BC24427CA32F652B9D0017A2AE67355E27E95F12465k4KEG" TargetMode="External"/><Relationship Id="rId7" Type="http://schemas.openxmlformats.org/officeDocument/2006/relationships/hyperlink" Target="consultantplus://offline/ref=34215694C951DA97DBB75827C0BFAE99B4AF43C04528CA32F652B9D001k7KAG" TargetMode="External"/><Relationship Id="rId12" Type="http://schemas.openxmlformats.org/officeDocument/2006/relationships/hyperlink" Target="consultantplus://offline/ref=34215694C951DA97DBB75827C0BFAE99B4A644C44A799D30A707B7kDK5G" TargetMode="External"/><Relationship Id="rId17" Type="http://schemas.openxmlformats.org/officeDocument/2006/relationships/hyperlink" Target="consultantplus://offline/ref=34215694C951DA97DBB75827C0BFAE99B4AE4AC94627CA32F652B9D001k7KAG" TargetMode="External"/><Relationship Id="rId25" Type="http://schemas.openxmlformats.org/officeDocument/2006/relationships/hyperlink" Target="consultantplus://offline/ref=34215694C951DA97DBB75827C0BFAE99B4AE43C14626CA32F652B9D0017A2AE67355E27E95F0256Ek4K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215694C951DA97DBB75827C0BFAE99B7A747C84929CA32F652B9D001k7KAG" TargetMode="External"/><Relationship Id="rId20" Type="http://schemas.openxmlformats.org/officeDocument/2006/relationships/hyperlink" Target="consultantplus://offline/ref=34215694C951DA97DBB75827C0BFAE99B7A64BC24427CA32F652B9D0017A2AE67355E27E95F12465k4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15694C951DA97DBB75831C3D3F093B7A51DCC402AC060AD07BF875E2A2CB33315E42BD6B52967468FB29FkEK0G" TargetMode="External"/><Relationship Id="rId11" Type="http://schemas.openxmlformats.org/officeDocument/2006/relationships/hyperlink" Target="consultantplus://offline/ref=34215694C951DA97DBB75831C3D3F093B7A51DCC402AC060AD07BF875E2A2CB33315E42BD6B52967468FB29FkEK0G" TargetMode="External"/><Relationship Id="rId24" Type="http://schemas.openxmlformats.org/officeDocument/2006/relationships/hyperlink" Target="consultantplus://offline/ref=34215694C951DA97DBB75831C3D3F093B7A51DCC402AC060AD07BF875E2A2CB33315E42BD6B52967468FB29FkEK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215694C951DA97DBB75827C0BFAE99B4AF43C04528CA32F652B9D001k7KAG" TargetMode="External"/><Relationship Id="rId23" Type="http://schemas.openxmlformats.org/officeDocument/2006/relationships/hyperlink" Target="consultantplus://offline/ref=34215694C951DA97DBB75831C3D3F093B7A51DCC402AC060AD07BF875E2A2CB33315E42BD6B52967468FB29FkEK3G" TargetMode="External"/><Relationship Id="rId10" Type="http://schemas.openxmlformats.org/officeDocument/2006/relationships/hyperlink" Target="consultantplus://offline/ref=34215694C951DA97DBB75831C3D3F093B7A51DCC4026C564A800BF875E2A2CB33315E42BD6B52967468FB29FkEKCG" TargetMode="External"/><Relationship Id="rId19" Type="http://schemas.openxmlformats.org/officeDocument/2006/relationships/hyperlink" Target="consultantplus://offline/ref=34215694C951DA97DBB75831C3D3F093B7A51DCC4026C26CAF03BF875E2A2CB333k1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15694C951DA97DBB75827C0BFAE99B7AB4BC04527CA32F652B9D001k7KAG" TargetMode="External"/><Relationship Id="rId14" Type="http://schemas.openxmlformats.org/officeDocument/2006/relationships/hyperlink" Target="consultantplus://offline/ref=34215694C951DA97DBB75827C0BFAE99B7A64BC24427CA32F652B9D001k7KAG" TargetMode="External"/><Relationship Id="rId22" Type="http://schemas.openxmlformats.org/officeDocument/2006/relationships/hyperlink" Target="consultantplus://offline/ref=34215694C951DA97DBB75827C0BFAE99B4AE42C44227CA32F652B9D0017A2AE67355E27Bk9K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5663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2</cp:revision>
  <dcterms:created xsi:type="dcterms:W3CDTF">2017-06-29T06:11:00Z</dcterms:created>
  <dcterms:modified xsi:type="dcterms:W3CDTF">2017-06-29T06:11:00Z</dcterms:modified>
</cp:coreProperties>
</file>