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DA" w:rsidRDefault="002211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11DA" w:rsidRDefault="002211DA">
      <w:pPr>
        <w:pStyle w:val="ConsPlusNormal"/>
        <w:outlineLvl w:val="0"/>
      </w:pPr>
    </w:p>
    <w:p w:rsidR="002211DA" w:rsidRDefault="002211DA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2211DA" w:rsidRDefault="002211DA">
      <w:pPr>
        <w:pStyle w:val="ConsPlusTitle"/>
        <w:jc w:val="center"/>
      </w:pPr>
    </w:p>
    <w:p w:rsidR="002211DA" w:rsidRDefault="002211DA">
      <w:pPr>
        <w:pStyle w:val="ConsPlusTitle"/>
        <w:jc w:val="center"/>
      </w:pPr>
      <w:r>
        <w:t>ПОСТАНОВЛЕНИЕ</w:t>
      </w:r>
    </w:p>
    <w:p w:rsidR="002211DA" w:rsidRDefault="002211DA">
      <w:pPr>
        <w:pStyle w:val="ConsPlusTitle"/>
        <w:jc w:val="center"/>
      </w:pPr>
      <w:r>
        <w:t>от 24 августа 2006 г. N 1674</w:t>
      </w:r>
    </w:p>
    <w:p w:rsidR="002211DA" w:rsidRDefault="002211DA">
      <w:pPr>
        <w:pStyle w:val="ConsPlusTitle"/>
        <w:jc w:val="center"/>
      </w:pPr>
    </w:p>
    <w:p w:rsidR="002211DA" w:rsidRDefault="002211DA">
      <w:pPr>
        <w:pStyle w:val="ConsPlusTitle"/>
        <w:jc w:val="center"/>
      </w:pPr>
      <w:r>
        <w:t>ОБ ОБЕСПЕЧЕНИИ ПРОЕЗДА РЯДА КАТЕГОРИЙ УЧАЩИХСЯ ОУ</w:t>
      </w:r>
    </w:p>
    <w:p w:rsidR="002211DA" w:rsidRDefault="002211DA">
      <w:pPr>
        <w:pStyle w:val="ConsPlusTitle"/>
        <w:jc w:val="center"/>
      </w:pPr>
      <w:r>
        <w:t>НА ГОРОДСКОМ И ПРИГОРОДНОМ АВТОМОБИЛЬНОМ ТРАНСПОРТЕ</w:t>
      </w:r>
    </w:p>
    <w:p w:rsidR="002211DA" w:rsidRDefault="002211DA">
      <w:pPr>
        <w:pStyle w:val="ConsPlusTitle"/>
        <w:jc w:val="center"/>
      </w:pPr>
      <w:r>
        <w:t>ОБЩЕГО ПОЛЬЗОВАНИЯ (КРОМЕ ТАКСИ)</w:t>
      </w:r>
    </w:p>
    <w:p w:rsidR="002211DA" w:rsidRDefault="002211DA">
      <w:pPr>
        <w:pStyle w:val="ConsPlusNormal"/>
        <w:jc w:val="center"/>
      </w:pPr>
    </w:p>
    <w:p w:rsidR="002211DA" w:rsidRDefault="002211D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7" w:history="1">
        <w:r>
          <w:rPr>
            <w:color w:val="0000FF"/>
          </w:rPr>
          <w:t>6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с изменениями, внесенными Федеральными законами от 08.02.1998 N 17-ФЗ, от 07.08.2000 N 122-ФЗ, от 08.04.2002 N 34-ФЗ, от 10.01.2003 N 8-ФЗ, от 22.08.2004 N 122-ФЗ,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30.08.2005 N 709-ПП "Об утверждении Положения о порядке проезда детей-сирот и детей, оставшихся без попечения родителей, обучающихся в областных государственных и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учебы" в целях обеспечения реализации дополнительных гарантий по социальной поддержке ряда категорий учащихся муниципальных образовательных учреждений городского округа Первоуральск и в связи с выходом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31.07.2006 N 647-ПП "О бесплатном проезде для учащихся общеобразовательных школ из многодетных семей на территории Свердловской области" постановляю: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проезда категорий учащихся образовательных учреждений на городском, пригородном автотранспорте общего пользования (кроме такси).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 xml:space="preserve">2. Управлению образования (Безшкурная З.И.) при организации проезда категории учащихся, обучающихся в муниципальных образовательных учреждениях, руководствоваться </w:t>
      </w:r>
      <w:hyperlink w:anchor="P3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3. Директорам ОУ обеспечить в сметах ассигнования на указанные цели.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4. Считать утратившим силу Постановление Главы муниципального образования "Город Первоуральск" N 2985 от 21.09.2005 "Об обеспечении проезда ряда категорий учащихся ОУ на городском и пригородном автомобильном транспорте общего пользования (кроме такси)".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городского округа Первоуральск Попова В.П.</w:t>
      </w:r>
    </w:p>
    <w:p w:rsidR="002211DA" w:rsidRDefault="002211DA">
      <w:pPr>
        <w:pStyle w:val="ConsPlusNormal"/>
      </w:pPr>
    </w:p>
    <w:p w:rsidR="002211DA" w:rsidRDefault="002211DA">
      <w:pPr>
        <w:pStyle w:val="ConsPlusNormal"/>
        <w:jc w:val="right"/>
      </w:pPr>
      <w:r>
        <w:t>Глава</w:t>
      </w:r>
    </w:p>
    <w:p w:rsidR="002211DA" w:rsidRDefault="002211DA">
      <w:pPr>
        <w:pStyle w:val="ConsPlusNormal"/>
        <w:jc w:val="right"/>
      </w:pPr>
      <w:r>
        <w:t>городского округа Первоуральск</w:t>
      </w:r>
    </w:p>
    <w:p w:rsidR="002211DA" w:rsidRDefault="002211DA">
      <w:pPr>
        <w:pStyle w:val="ConsPlusNormal"/>
        <w:jc w:val="right"/>
      </w:pPr>
      <w:r>
        <w:t>В.А.ВОЛЬФ</w:t>
      </w:r>
    </w:p>
    <w:p w:rsidR="002211DA" w:rsidRDefault="002211DA">
      <w:pPr>
        <w:pStyle w:val="ConsPlusNormal"/>
      </w:pPr>
    </w:p>
    <w:p w:rsidR="002211DA" w:rsidRDefault="002211DA">
      <w:pPr>
        <w:pStyle w:val="ConsPlusNormal"/>
      </w:pPr>
    </w:p>
    <w:p w:rsidR="002211DA" w:rsidRDefault="002211DA">
      <w:pPr>
        <w:pStyle w:val="ConsPlusNormal"/>
      </w:pPr>
    </w:p>
    <w:p w:rsidR="002211DA" w:rsidRDefault="002211DA">
      <w:pPr>
        <w:pStyle w:val="ConsPlusNormal"/>
      </w:pPr>
    </w:p>
    <w:p w:rsidR="002211DA" w:rsidRDefault="002211DA">
      <w:pPr>
        <w:pStyle w:val="ConsPlusNormal"/>
      </w:pPr>
    </w:p>
    <w:p w:rsidR="002211DA" w:rsidRDefault="002211DA">
      <w:pPr>
        <w:pStyle w:val="ConsPlusNormal"/>
        <w:jc w:val="right"/>
        <w:outlineLvl w:val="0"/>
      </w:pPr>
      <w:r>
        <w:t>Утверждено</w:t>
      </w:r>
    </w:p>
    <w:p w:rsidR="002211DA" w:rsidRDefault="002211DA">
      <w:pPr>
        <w:pStyle w:val="ConsPlusNormal"/>
        <w:jc w:val="right"/>
      </w:pPr>
      <w:r>
        <w:t>Постановлением Главы</w:t>
      </w:r>
    </w:p>
    <w:p w:rsidR="002211DA" w:rsidRDefault="002211DA">
      <w:pPr>
        <w:pStyle w:val="ConsPlusNormal"/>
        <w:jc w:val="right"/>
      </w:pPr>
      <w:r>
        <w:t>городского округа Первоуральск</w:t>
      </w:r>
    </w:p>
    <w:p w:rsidR="002211DA" w:rsidRDefault="002211DA">
      <w:pPr>
        <w:pStyle w:val="ConsPlusNormal"/>
        <w:jc w:val="right"/>
      </w:pPr>
      <w:r>
        <w:t>от 24 августа 2006 г. N 1674</w:t>
      </w:r>
    </w:p>
    <w:p w:rsidR="002211DA" w:rsidRDefault="002211DA">
      <w:pPr>
        <w:pStyle w:val="ConsPlusNormal"/>
      </w:pPr>
    </w:p>
    <w:p w:rsidR="002211DA" w:rsidRDefault="002211DA">
      <w:pPr>
        <w:pStyle w:val="ConsPlusTitle"/>
        <w:jc w:val="center"/>
      </w:pPr>
      <w:bookmarkStart w:id="0" w:name="P30"/>
      <w:bookmarkEnd w:id="0"/>
      <w:r>
        <w:t>ПОЛОЖЕНИЕ</w:t>
      </w:r>
    </w:p>
    <w:p w:rsidR="002211DA" w:rsidRDefault="002211DA">
      <w:pPr>
        <w:pStyle w:val="ConsPlusTitle"/>
        <w:jc w:val="center"/>
      </w:pPr>
      <w:r>
        <w:t>О ПОРЯДКЕ ПРОЕЗДА КАТЕГОРИИ УЧАЩИХСЯ, ОБУЧАЮЩИХСЯ</w:t>
      </w:r>
    </w:p>
    <w:p w:rsidR="002211DA" w:rsidRDefault="002211DA">
      <w:pPr>
        <w:pStyle w:val="ConsPlusTitle"/>
        <w:jc w:val="center"/>
      </w:pPr>
      <w:r>
        <w:t>В МУНИЦИПАЛЬНЫХ ОБРАЗОВАТЕЛЬНЫХ УЧРЕЖДЕНИЯХ</w:t>
      </w:r>
    </w:p>
    <w:p w:rsidR="002211DA" w:rsidRDefault="002211DA">
      <w:pPr>
        <w:pStyle w:val="ConsPlusTitle"/>
        <w:jc w:val="center"/>
      </w:pPr>
      <w:r>
        <w:t>ГОРОДСКОГО ОКРУГА ПЕРВОУРАЛЬСК, НА ГОРОДСКОМ,</w:t>
      </w:r>
    </w:p>
    <w:p w:rsidR="002211DA" w:rsidRDefault="002211DA">
      <w:pPr>
        <w:pStyle w:val="ConsPlusTitle"/>
        <w:jc w:val="center"/>
      </w:pPr>
      <w:r>
        <w:t>ПРИГОРОДНОМ, В СЕЛЬСКОЙ МЕСТНОСТИ НА ВНУТРИРАЙОННОМ</w:t>
      </w:r>
    </w:p>
    <w:p w:rsidR="002211DA" w:rsidRDefault="002211DA">
      <w:pPr>
        <w:pStyle w:val="ConsPlusTitle"/>
        <w:jc w:val="center"/>
      </w:pPr>
      <w:r>
        <w:t>ТРАНСПОРТЕ (КРОМЕ ТАКСИ)</w:t>
      </w:r>
    </w:p>
    <w:p w:rsidR="002211DA" w:rsidRDefault="002211DA">
      <w:pPr>
        <w:pStyle w:val="ConsPlusNormal"/>
      </w:pPr>
    </w:p>
    <w:p w:rsidR="002211DA" w:rsidRDefault="002211DA">
      <w:pPr>
        <w:pStyle w:val="ConsPlusNormal"/>
        <w:jc w:val="center"/>
        <w:outlineLvl w:val="1"/>
      </w:pPr>
      <w:r>
        <w:t>Глава 1. ОБЩИЕ ПОЛОЖЕНИЯ</w:t>
      </w:r>
    </w:p>
    <w:p w:rsidR="002211DA" w:rsidRDefault="002211DA">
      <w:pPr>
        <w:pStyle w:val="ConsPlusNormal"/>
      </w:pPr>
    </w:p>
    <w:p w:rsidR="002211DA" w:rsidRDefault="002211DA">
      <w:pPr>
        <w:pStyle w:val="ConsPlusNormal"/>
        <w:ind w:firstLine="540"/>
        <w:jc w:val="both"/>
      </w:pPr>
      <w:r>
        <w:t>1. Настоящее Положение определяет порядок проезда следующих категорий учащихся: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детей-сирот и детей, оставшихся без попечения родителей, обучающихся в муниципальных образовательных учреждениях;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детей, проживающих в отдаленных микрорайонах города и вынужденных осуществлять проезд до образовательного учреждения общественным транспортом ввиду его отсутствия в микрорайоне.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2. Дети-сироты и дети, оставшиеся без попечения родителей, обучающиеся в муниципальных образовательных учреждениях, обеспечиваются бесплатным проездом на всех видах городского, пригородного, в сельской местности внутрирайонного транспорта общего пользования (кроме такси) в случаях необходимости: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проезд к месту расположения образовательного учреждения и обратно;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посещения учреждений дополнительного образования (кружки, секции), культурно-массовых и спортивных мероприятий, подготовительных курсов;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посещения учреждений здравоохранения;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проезда к месту расположения оздоровительного учреждения и обратно;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посещения родственников и иных лиц;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в иных случаях, по решению администрации соответствующего образовательного учреждения.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3. Для обеспечения бесплатного проезда детей-сирот, детей, оставшихся без попечения родителей, проживающих в отдаленных микрорайонах города и вынужденных осуществлять проезд до образовательного учреждения общественным транспортом ввиду его отсутствия в микрорайоне, муниципальное образовательное учреждение осуществляет денежную компенсацию фактических расходов по предъявлении разовых индивидуальных проездных документов, которые сдаются в бухгалтерию соответствующего муниципального образовательного учреждения.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4. Образовательные учреждения могут обеспечить бесплатный проезд детей-сирот и детей, оставшихся без попечения родителей, путем предоставления для проезда собственного транспорта образовательного учреждения.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5. Расходы по обеспечению проезда названных категорий учащихся, обучающихся в муниципальных образовательных учреждениях, на городском, пригородном, в сельской местности на внутрирайонном транспорте (кроме такси) планируются в сметах соответствующих образовательных учреждений.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 xml:space="preserve">6. Контроль за расходованием бюджетных средств, направляемых на обеспечение проезда </w:t>
      </w:r>
      <w:r>
        <w:lastRenderedPageBreak/>
        <w:t>детей-сирот и детей, оставшихся без попечения родителей, вынужденных осуществлять проезд до образовательных учреждений ввиду их отсутствия в микрорайоне (поселке, селе) на городском, пригородном, в сельской местности на внутрирайонном транспорте (кроме такси), осуществляют главные распорядители бюджетных средств и органы, исполняющие бюджет.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7. Руководители муниципальных образовательных учреждений несут персональную ответственность за организацию проезда детей-сирот и детей, оставшихся без попечения родителей, детей, вынужденных осуществлять проезд до образовательного учреждения ввиду отсутствия их в микрорайоне (поселке, селе) на городском, пригородном, в сельской местности на внутрирайонном транспорте (кроме такси).</w:t>
      </w:r>
    </w:p>
    <w:p w:rsidR="002211DA" w:rsidRDefault="002211DA">
      <w:pPr>
        <w:pStyle w:val="ConsPlusNormal"/>
      </w:pPr>
    </w:p>
    <w:p w:rsidR="002211DA" w:rsidRDefault="002211DA">
      <w:pPr>
        <w:pStyle w:val="ConsPlusNormal"/>
        <w:jc w:val="center"/>
        <w:outlineLvl w:val="1"/>
      </w:pPr>
      <w:r>
        <w:t>Глава 2. ПОРЯДОК ПРОЕЗДА</w:t>
      </w:r>
    </w:p>
    <w:p w:rsidR="002211DA" w:rsidRDefault="002211DA">
      <w:pPr>
        <w:pStyle w:val="ConsPlusNormal"/>
      </w:pPr>
    </w:p>
    <w:p w:rsidR="002211DA" w:rsidRDefault="002211DA">
      <w:pPr>
        <w:pStyle w:val="ConsPlusNormal"/>
        <w:ind w:firstLine="540"/>
        <w:jc w:val="both"/>
      </w:pPr>
      <w:r>
        <w:t>8. Проезд детей-сирот и детей, оставшихся без попечения родителей, а также детей, вынужденных осуществлять проезд до образовательных учреждений ввиду отсутствия их в микрорайоне на городском, пригородном, в сельской местности на внутрирайонном транспорте (кроме такси), осуществляется на основании приказа руководителя соответствующего образовательного учреждения.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9. Для получения денежных средств на проезд опекуны (попечители), приемные родители, родители детей, вынужденных осуществлять проезд до образовательного учреждения ввиду отсутствия его в микрорайоне, представляют в соответствующее образовательное учреждение следующие документы: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письменное заявление о предоставлении денежных средств;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паспорт;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- копию свидетельства о рождении ребенка.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Опекун (попечитель) дополнительно предоставляет выписку из решения органа местного самоуправления об установлении над ребенком опеки (попечительства).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Приемный родитель дополнительно представляет копию договора о передаче ребенка (детей) в приемную семью.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10. Разовые индивидуальные билеты согласно предполагаемому маршруту следования сдаются в бухгалтерию соответствующего муниципального образовательного учреждения до пятого числа текущего месяца для компенсации произведенных расходов.</w:t>
      </w:r>
    </w:p>
    <w:p w:rsidR="002211DA" w:rsidRDefault="002211DA">
      <w:pPr>
        <w:pStyle w:val="ConsPlusNormal"/>
        <w:spacing w:before="220"/>
        <w:ind w:firstLine="540"/>
        <w:jc w:val="both"/>
      </w:pPr>
      <w:r>
        <w:t>11. С согласия законного представителя ребенка или по ходатайству органов опеки и попечительства денежные средства на проезд могут предоставляться ребенку, достигшему возраста четырнадцати лет. При этом проездные документы, подтверждающие произведенные расходы, сдаются в бухгалтерию соответствующего образовательного учреждения.</w:t>
      </w:r>
    </w:p>
    <w:p w:rsidR="002211DA" w:rsidRDefault="002211DA">
      <w:pPr>
        <w:pStyle w:val="ConsPlusNormal"/>
      </w:pPr>
    </w:p>
    <w:p w:rsidR="002211DA" w:rsidRDefault="002211DA">
      <w:pPr>
        <w:pStyle w:val="ConsPlusNormal"/>
      </w:pPr>
    </w:p>
    <w:p w:rsidR="002211DA" w:rsidRDefault="00221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0D5" w:rsidRDefault="009D20D5">
      <w:bookmarkStart w:id="1" w:name="_GoBack"/>
      <w:bookmarkEnd w:id="1"/>
    </w:p>
    <w:sectPr w:rsidR="009D20D5" w:rsidSect="0081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DA"/>
    <w:rsid w:val="002211DA"/>
    <w:rsid w:val="009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161A94F046F3A80F914AA199E421F3A80FA5FCF8DC88F7CE0AA7AE063DFC692k3B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161A94F046F3A80F914BC1AF21C15398AA253CD8FC1DC29B3AC2DBF33D993D27D227Dk9B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161A94F046F3A80F914BC1AF21C15398AA253CD8FC1DC29B3AC2DBF33D993D27D227Ek9B4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161A94F046F3A80F914AA199E421F3A80FA5FCD8DC28A7DECF770E83AD3C4k9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1</cp:revision>
  <dcterms:created xsi:type="dcterms:W3CDTF">2017-07-19T09:01:00Z</dcterms:created>
  <dcterms:modified xsi:type="dcterms:W3CDTF">2017-07-19T09:03:00Z</dcterms:modified>
</cp:coreProperties>
</file>