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Информационная  справка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о детях с ограниченными возможностями здоровья, обучающихся в общеобразовательных организациях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городского округа Первоуральск в 201</w:t>
      </w:r>
      <w:r w:rsidR="00D914BF">
        <w:rPr>
          <w:b/>
          <w:sz w:val="28"/>
          <w:szCs w:val="28"/>
        </w:rPr>
        <w:t>8</w:t>
      </w:r>
      <w:r w:rsidRPr="002D3761">
        <w:rPr>
          <w:b/>
          <w:sz w:val="28"/>
          <w:szCs w:val="28"/>
        </w:rPr>
        <w:t>-201</w:t>
      </w:r>
      <w:r w:rsidR="00D914BF">
        <w:rPr>
          <w:b/>
          <w:sz w:val="28"/>
          <w:szCs w:val="28"/>
        </w:rPr>
        <w:t>9</w:t>
      </w:r>
      <w:r w:rsidRPr="002D3761">
        <w:rPr>
          <w:b/>
          <w:sz w:val="28"/>
          <w:szCs w:val="28"/>
        </w:rPr>
        <w:t xml:space="preserve"> учебном году</w:t>
      </w:r>
    </w:p>
    <w:p w:rsidR="00BE3C19" w:rsidRPr="002D3761" w:rsidRDefault="00BE3C19" w:rsidP="004E6258">
      <w:pPr>
        <w:spacing w:line="276" w:lineRule="auto"/>
        <w:jc w:val="center"/>
        <w:rPr>
          <w:b/>
          <w:sz w:val="28"/>
          <w:szCs w:val="28"/>
        </w:rPr>
      </w:pP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Общее количество детей – инвалидов, имеющих документ, устанавливающий инвалидность, которые </w:t>
      </w:r>
      <w:proofErr w:type="gramStart"/>
      <w:r w:rsidRPr="002D3761">
        <w:rPr>
          <w:sz w:val="28"/>
          <w:szCs w:val="28"/>
        </w:rPr>
        <w:t>обучаются в общеобразовательных организациях городского округа Первоуральск в 201</w:t>
      </w:r>
      <w:r w:rsidR="008F0EA9">
        <w:rPr>
          <w:sz w:val="28"/>
          <w:szCs w:val="28"/>
        </w:rPr>
        <w:t>8</w:t>
      </w:r>
      <w:r w:rsidRPr="002D3761">
        <w:rPr>
          <w:sz w:val="28"/>
          <w:szCs w:val="28"/>
        </w:rPr>
        <w:t>-201</w:t>
      </w:r>
      <w:r w:rsidR="008F0EA9">
        <w:rPr>
          <w:sz w:val="28"/>
          <w:szCs w:val="28"/>
        </w:rPr>
        <w:t>9</w:t>
      </w:r>
      <w:r w:rsidRPr="002D3761">
        <w:rPr>
          <w:sz w:val="28"/>
          <w:szCs w:val="28"/>
        </w:rPr>
        <w:t xml:space="preserve"> учебном году составляет</w:t>
      </w:r>
      <w:proofErr w:type="gramEnd"/>
      <w:r w:rsidRPr="002D3761">
        <w:rPr>
          <w:sz w:val="28"/>
          <w:szCs w:val="28"/>
        </w:rPr>
        <w:t xml:space="preserve"> </w:t>
      </w:r>
      <w:r w:rsidR="0058435A">
        <w:rPr>
          <w:sz w:val="28"/>
          <w:szCs w:val="28"/>
        </w:rPr>
        <w:t>230</w:t>
      </w:r>
      <w:r w:rsidRPr="002D3761">
        <w:rPr>
          <w:sz w:val="28"/>
          <w:szCs w:val="28"/>
        </w:rPr>
        <w:t xml:space="preserve"> человек.</w:t>
      </w: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Из них:</w:t>
      </w:r>
    </w:p>
    <w:p w:rsidR="00BE3C19" w:rsidRPr="002D3761" w:rsidRDefault="00BE3C19" w:rsidP="004E62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>обучаются в общеобразовательных организациях – 1</w:t>
      </w:r>
      <w:r w:rsidR="0058435A">
        <w:rPr>
          <w:sz w:val="28"/>
          <w:szCs w:val="28"/>
        </w:rPr>
        <w:t>84</w:t>
      </w:r>
      <w:r w:rsidRPr="002D3761">
        <w:rPr>
          <w:sz w:val="28"/>
          <w:szCs w:val="28"/>
        </w:rPr>
        <w:t xml:space="preserve"> человек</w:t>
      </w:r>
      <w:r w:rsidR="0058435A">
        <w:rPr>
          <w:sz w:val="28"/>
          <w:szCs w:val="28"/>
        </w:rPr>
        <w:t>а</w:t>
      </w:r>
      <w:r w:rsidRPr="002D3761">
        <w:rPr>
          <w:sz w:val="28"/>
          <w:szCs w:val="28"/>
        </w:rPr>
        <w:t xml:space="preserve"> (7</w:t>
      </w:r>
      <w:r w:rsidR="0058435A">
        <w:rPr>
          <w:sz w:val="28"/>
          <w:szCs w:val="28"/>
        </w:rPr>
        <w:t>1</w:t>
      </w:r>
      <w:r w:rsidRPr="002D3761">
        <w:rPr>
          <w:sz w:val="28"/>
          <w:szCs w:val="28"/>
        </w:rPr>
        <w:t>,</w:t>
      </w:r>
      <w:r w:rsidR="0058435A">
        <w:rPr>
          <w:sz w:val="28"/>
          <w:szCs w:val="28"/>
        </w:rPr>
        <w:t>7</w:t>
      </w:r>
      <w:r w:rsidRPr="002D3761">
        <w:rPr>
          <w:sz w:val="28"/>
          <w:szCs w:val="28"/>
        </w:rPr>
        <w:t>%)</w:t>
      </w:r>
      <w:r w:rsidR="0058435A">
        <w:rPr>
          <w:sz w:val="28"/>
          <w:szCs w:val="28"/>
        </w:rPr>
        <w:t xml:space="preserve"> от общего числа детей-инвалидов</w:t>
      </w:r>
      <w:r w:rsidRPr="002D3761">
        <w:rPr>
          <w:sz w:val="28"/>
          <w:szCs w:val="28"/>
        </w:rPr>
        <w:t>,  из них по адаптированным программам – 1</w:t>
      </w:r>
      <w:r w:rsidR="0058435A">
        <w:rPr>
          <w:sz w:val="28"/>
          <w:szCs w:val="28"/>
        </w:rPr>
        <w:t>9</w:t>
      </w:r>
      <w:r w:rsidRPr="002D3761">
        <w:rPr>
          <w:sz w:val="28"/>
          <w:szCs w:val="28"/>
        </w:rPr>
        <w:t xml:space="preserve"> человек, по общеобразовательным 1</w:t>
      </w:r>
      <w:r w:rsidR="0058435A">
        <w:rPr>
          <w:sz w:val="28"/>
          <w:szCs w:val="28"/>
        </w:rPr>
        <w:t>65</w:t>
      </w:r>
      <w:r w:rsidRPr="002D3761">
        <w:rPr>
          <w:sz w:val="28"/>
          <w:szCs w:val="28"/>
        </w:rPr>
        <w:t>;</w:t>
      </w:r>
      <w:proofErr w:type="gramEnd"/>
    </w:p>
    <w:p w:rsidR="00BE3C19" w:rsidRPr="002D3761" w:rsidRDefault="00BE3C19" w:rsidP="004E6258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>обучаются на дому – 4</w:t>
      </w:r>
      <w:r w:rsidR="0058435A">
        <w:rPr>
          <w:sz w:val="28"/>
          <w:szCs w:val="28"/>
        </w:rPr>
        <w:t>9</w:t>
      </w:r>
      <w:r w:rsidRPr="002D3761">
        <w:rPr>
          <w:sz w:val="28"/>
          <w:szCs w:val="28"/>
        </w:rPr>
        <w:t xml:space="preserve"> человек (2</w:t>
      </w:r>
      <w:r w:rsidR="0058435A">
        <w:rPr>
          <w:sz w:val="28"/>
          <w:szCs w:val="28"/>
        </w:rPr>
        <w:t>1</w:t>
      </w:r>
      <w:r w:rsidRPr="002D3761">
        <w:rPr>
          <w:sz w:val="28"/>
          <w:szCs w:val="28"/>
        </w:rPr>
        <w:t>,</w:t>
      </w:r>
      <w:r w:rsidR="0058435A">
        <w:rPr>
          <w:sz w:val="28"/>
          <w:szCs w:val="28"/>
        </w:rPr>
        <w:t>3</w:t>
      </w:r>
      <w:r w:rsidRPr="002D3761">
        <w:rPr>
          <w:sz w:val="28"/>
          <w:szCs w:val="28"/>
        </w:rPr>
        <w:t>%),  из них по адаптированным программам – 1</w:t>
      </w:r>
      <w:r w:rsidR="0058435A">
        <w:rPr>
          <w:sz w:val="28"/>
          <w:szCs w:val="28"/>
        </w:rPr>
        <w:t>8</w:t>
      </w:r>
      <w:r w:rsidRPr="002D3761">
        <w:rPr>
          <w:sz w:val="28"/>
          <w:szCs w:val="28"/>
        </w:rPr>
        <w:t xml:space="preserve"> человек, по общеобразовательным 3</w:t>
      </w:r>
      <w:r w:rsidR="0058435A">
        <w:rPr>
          <w:sz w:val="28"/>
          <w:szCs w:val="28"/>
        </w:rPr>
        <w:t>1</w:t>
      </w:r>
      <w:r w:rsidRPr="002D3761">
        <w:rPr>
          <w:sz w:val="28"/>
          <w:szCs w:val="28"/>
        </w:rPr>
        <w:t xml:space="preserve"> человек.</w:t>
      </w:r>
      <w:proofErr w:type="gramEnd"/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За </w:t>
      </w:r>
      <w:r w:rsidR="0058435A">
        <w:rPr>
          <w:sz w:val="28"/>
          <w:szCs w:val="28"/>
        </w:rPr>
        <w:t>четыре</w:t>
      </w:r>
      <w:r w:rsidRPr="002D3761">
        <w:rPr>
          <w:sz w:val="28"/>
          <w:szCs w:val="28"/>
        </w:rPr>
        <w:t xml:space="preserve"> года количество детей – инвалидов, обучающихся в общеобразовательных организациях, по отношению к общему количеству обучающихся</w:t>
      </w:r>
      <w:r w:rsidR="007D2E2B">
        <w:rPr>
          <w:sz w:val="28"/>
          <w:szCs w:val="28"/>
        </w:rPr>
        <w:t>,</w:t>
      </w:r>
      <w:r w:rsidRPr="002D3761">
        <w:rPr>
          <w:sz w:val="28"/>
          <w:szCs w:val="28"/>
        </w:rPr>
        <w:t xml:space="preserve"> остается </w:t>
      </w:r>
      <w:r w:rsidR="00C54861">
        <w:rPr>
          <w:sz w:val="28"/>
          <w:szCs w:val="28"/>
        </w:rPr>
        <w:t>в пределах 1,1</w:t>
      </w:r>
      <w:r w:rsidR="008F0EA9">
        <w:rPr>
          <w:sz w:val="28"/>
          <w:szCs w:val="28"/>
        </w:rPr>
        <w:t>2</w:t>
      </w:r>
      <w:r w:rsidR="00C54861">
        <w:rPr>
          <w:sz w:val="28"/>
          <w:szCs w:val="28"/>
        </w:rPr>
        <w:t>%-1,2</w:t>
      </w:r>
      <w:r w:rsidR="008F0EA9">
        <w:rPr>
          <w:sz w:val="28"/>
          <w:szCs w:val="28"/>
        </w:rPr>
        <w:t>9</w:t>
      </w:r>
      <w:r w:rsidR="00C54861">
        <w:rPr>
          <w:sz w:val="28"/>
          <w:szCs w:val="28"/>
        </w:rPr>
        <w:t>% (</w:t>
      </w:r>
      <w:r w:rsidR="007D2E2B">
        <w:rPr>
          <w:sz w:val="28"/>
          <w:szCs w:val="28"/>
        </w:rPr>
        <w:t>Таблица</w:t>
      </w:r>
      <w:r w:rsidR="00C54861">
        <w:rPr>
          <w:sz w:val="28"/>
          <w:szCs w:val="28"/>
        </w:rPr>
        <w:t xml:space="preserve"> 1)</w:t>
      </w:r>
      <w:r w:rsidR="008F0EA9">
        <w:rPr>
          <w:sz w:val="28"/>
          <w:szCs w:val="28"/>
        </w:rPr>
        <w:t>.</w:t>
      </w: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</w:p>
    <w:p w:rsidR="00C54861" w:rsidRDefault="008F0EA9" w:rsidP="00C54861">
      <w:pPr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1</w:t>
      </w:r>
      <w:r w:rsidR="00C54861">
        <w:rPr>
          <w:b/>
          <w:sz w:val="28"/>
          <w:szCs w:val="28"/>
        </w:rPr>
        <w:t xml:space="preserve"> </w:t>
      </w:r>
    </w:p>
    <w:p w:rsidR="00BE3C19" w:rsidRPr="002D3761" w:rsidRDefault="00BE3C19" w:rsidP="00BE3C19">
      <w:pPr>
        <w:spacing w:line="360" w:lineRule="auto"/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>Количество детей - инвалидов по годам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2"/>
        <w:gridCol w:w="2311"/>
        <w:gridCol w:w="2331"/>
        <w:gridCol w:w="1969"/>
      </w:tblGrid>
      <w:tr w:rsidR="0058435A" w:rsidRPr="002D3761" w:rsidTr="0058435A">
        <w:tc>
          <w:tcPr>
            <w:tcW w:w="2312" w:type="dxa"/>
          </w:tcPr>
          <w:p w:rsidR="0058435A" w:rsidRPr="002D3761" w:rsidRDefault="0058435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2015-2016 </w:t>
            </w:r>
          </w:p>
          <w:p w:rsidR="0058435A" w:rsidRPr="002D3761" w:rsidRDefault="0058435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311" w:type="dxa"/>
            <w:shd w:val="clear" w:color="auto" w:fill="auto"/>
          </w:tcPr>
          <w:p w:rsidR="0058435A" w:rsidRPr="002D3761" w:rsidRDefault="0058435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2016-2017</w:t>
            </w:r>
          </w:p>
          <w:p w:rsidR="0058435A" w:rsidRPr="002D3761" w:rsidRDefault="0058435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2331" w:type="dxa"/>
          </w:tcPr>
          <w:p w:rsidR="0058435A" w:rsidRDefault="0058435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2017-2018</w:t>
            </w:r>
          </w:p>
          <w:p w:rsidR="0058435A" w:rsidRPr="002D3761" w:rsidRDefault="0058435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969" w:type="dxa"/>
          </w:tcPr>
          <w:p w:rsidR="0058435A" w:rsidRPr="002D3761" w:rsidRDefault="0058435A" w:rsidP="00D56B7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</w:t>
            </w:r>
          </w:p>
        </w:tc>
      </w:tr>
      <w:tr w:rsidR="0058435A" w:rsidRPr="002D3761" w:rsidTr="0058435A">
        <w:tc>
          <w:tcPr>
            <w:tcW w:w="2312" w:type="dxa"/>
          </w:tcPr>
          <w:p w:rsidR="0058435A" w:rsidRPr="002D3761" w:rsidRDefault="0058435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196 чел.</w:t>
            </w:r>
          </w:p>
          <w:p w:rsidR="0058435A" w:rsidRPr="002D3761" w:rsidRDefault="0058435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1,2%</w:t>
            </w:r>
          </w:p>
        </w:tc>
        <w:tc>
          <w:tcPr>
            <w:tcW w:w="2311" w:type="dxa"/>
            <w:shd w:val="clear" w:color="auto" w:fill="auto"/>
          </w:tcPr>
          <w:p w:rsidR="0058435A" w:rsidRPr="002D3761" w:rsidRDefault="0058435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197 чел.</w:t>
            </w:r>
          </w:p>
          <w:p w:rsidR="0058435A" w:rsidRPr="002D3761" w:rsidRDefault="0058435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1,2%</w:t>
            </w:r>
          </w:p>
        </w:tc>
        <w:tc>
          <w:tcPr>
            <w:tcW w:w="2331" w:type="dxa"/>
          </w:tcPr>
          <w:p w:rsidR="0058435A" w:rsidRPr="002D3761" w:rsidRDefault="0058435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194</w:t>
            </w:r>
            <w:r>
              <w:rPr>
                <w:sz w:val="28"/>
                <w:szCs w:val="28"/>
              </w:rPr>
              <w:t xml:space="preserve"> чел.</w:t>
            </w:r>
          </w:p>
          <w:p w:rsidR="0058435A" w:rsidRPr="002D3761" w:rsidRDefault="0058435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1,12%</w:t>
            </w:r>
          </w:p>
        </w:tc>
        <w:tc>
          <w:tcPr>
            <w:tcW w:w="1969" w:type="dxa"/>
          </w:tcPr>
          <w:p w:rsidR="0058435A" w:rsidRDefault="0058435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 чел.</w:t>
            </w:r>
          </w:p>
          <w:p w:rsidR="0058435A" w:rsidRPr="002D3761" w:rsidRDefault="0058435A" w:rsidP="00D56B70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1,29%</w:t>
            </w:r>
          </w:p>
        </w:tc>
      </w:tr>
    </w:tbl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В текущем учебном году в общеобразовательных организациях обучается </w:t>
      </w:r>
      <w:r w:rsidR="0058435A">
        <w:rPr>
          <w:sz w:val="28"/>
          <w:szCs w:val="28"/>
        </w:rPr>
        <w:t>230</w:t>
      </w:r>
      <w:r w:rsidRPr="002D3761">
        <w:rPr>
          <w:sz w:val="28"/>
          <w:szCs w:val="28"/>
        </w:rPr>
        <w:t xml:space="preserve"> </w:t>
      </w:r>
      <w:r w:rsidR="008F0EA9">
        <w:rPr>
          <w:sz w:val="28"/>
          <w:szCs w:val="28"/>
        </w:rPr>
        <w:t>детей</w:t>
      </w:r>
      <w:r w:rsidRPr="002D3761">
        <w:rPr>
          <w:sz w:val="28"/>
          <w:szCs w:val="28"/>
        </w:rPr>
        <w:t xml:space="preserve"> - инвалид</w:t>
      </w:r>
      <w:r w:rsidR="008F0EA9">
        <w:rPr>
          <w:sz w:val="28"/>
          <w:szCs w:val="28"/>
        </w:rPr>
        <w:t>ов</w:t>
      </w:r>
      <w:r w:rsidRPr="002D3761">
        <w:rPr>
          <w:sz w:val="28"/>
          <w:szCs w:val="28"/>
        </w:rPr>
        <w:t>, что составляет 1,</w:t>
      </w:r>
      <w:r w:rsidR="0058435A">
        <w:rPr>
          <w:sz w:val="28"/>
          <w:szCs w:val="28"/>
        </w:rPr>
        <w:t>29</w:t>
      </w:r>
      <w:r w:rsidRPr="002D3761">
        <w:rPr>
          <w:sz w:val="28"/>
          <w:szCs w:val="28"/>
        </w:rPr>
        <w:t>% от общей численности обучающихся. Из них: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- на уровне начального общего образования обучается </w:t>
      </w:r>
      <w:r w:rsidR="0058435A">
        <w:rPr>
          <w:sz w:val="28"/>
          <w:szCs w:val="28"/>
        </w:rPr>
        <w:t>85</w:t>
      </w:r>
      <w:r w:rsidRPr="002D3761">
        <w:rPr>
          <w:sz w:val="28"/>
          <w:szCs w:val="28"/>
        </w:rPr>
        <w:t xml:space="preserve"> </w:t>
      </w:r>
      <w:r w:rsidR="008F0EA9">
        <w:rPr>
          <w:sz w:val="28"/>
          <w:szCs w:val="28"/>
        </w:rPr>
        <w:t xml:space="preserve">детей </w:t>
      </w:r>
      <w:r w:rsidRPr="002D3761">
        <w:rPr>
          <w:sz w:val="28"/>
          <w:szCs w:val="28"/>
        </w:rPr>
        <w:t>(3</w:t>
      </w:r>
      <w:r w:rsidR="0058435A">
        <w:rPr>
          <w:sz w:val="28"/>
          <w:szCs w:val="28"/>
        </w:rPr>
        <w:t>6</w:t>
      </w:r>
      <w:r w:rsidRPr="002D3761">
        <w:rPr>
          <w:sz w:val="28"/>
          <w:szCs w:val="28"/>
        </w:rPr>
        <w:t>,</w:t>
      </w:r>
      <w:r w:rsidR="0058435A">
        <w:rPr>
          <w:sz w:val="28"/>
          <w:szCs w:val="28"/>
        </w:rPr>
        <w:t>96</w:t>
      </w:r>
      <w:r w:rsidRPr="002D3761">
        <w:rPr>
          <w:sz w:val="28"/>
          <w:szCs w:val="28"/>
        </w:rPr>
        <w:t>%);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 уровне основного</w:t>
      </w:r>
      <w:r w:rsidR="0058435A">
        <w:rPr>
          <w:sz w:val="28"/>
          <w:szCs w:val="28"/>
        </w:rPr>
        <w:t xml:space="preserve"> общего образования обучается 113</w:t>
      </w:r>
      <w:r w:rsidRPr="002D3761">
        <w:rPr>
          <w:sz w:val="28"/>
          <w:szCs w:val="28"/>
        </w:rPr>
        <w:t xml:space="preserve"> </w:t>
      </w:r>
      <w:r w:rsidR="00C54861">
        <w:rPr>
          <w:sz w:val="28"/>
          <w:szCs w:val="28"/>
        </w:rPr>
        <w:t>человек</w:t>
      </w:r>
      <w:r w:rsidRPr="002D3761">
        <w:rPr>
          <w:sz w:val="28"/>
          <w:szCs w:val="28"/>
        </w:rPr>
        <w:t xml:space="preserve"> (</w:t>
      </w:r>
      <w:r w:rsidR="0058435A">
        <w:rPr>
          <w:sz w:val="28"/>
          <w:szCs w:val="28"/>
        </w:rPr>
        <w:t>49,13</w:t>
      </w:r>
      <w:r w:rsidRPr="002D3761">
        <w:rPr>
          <w:sz w:val="28"/>
          <w:szCs w:val="28"/>
        </w:rPr>
        <w:t>%);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- на уровне среднего общего образования обучается </w:t>
      </w:r>
      <w:r w:rsidR="0058435A">
        <w:rPr>
          <w:sz w:val="28"/>
          <w:szCs w:val="28"/>
        </w:rPr>
        <w:t>32 человек</w:t>
      </w:r>
      <w:r w:rsidR="008F0EA9">
        <w:rPr>
          <w:sz w:val="28"/>
          <w:szCs w:val="28"/>
        </w:rPr>
        <w:t>а</w:t>
      </w:r>
      <w:r w:rsidR="0058435A">
        <w:rPr>
          <w:sz w:val="28"/>
          <w:szCs w:val="28"/>
        </w:rPr>
        <w:t xml:space="preserve"> (13</w:t>
      </w:r>
      <w:r w:rsidRPr="002D3761">
        <w:rPr>
          <w:sz w:val="28"/>
          <w:szCs w:val="28"/>
        </w:rPr>
        <w:t>,</w:t>
      </w:r>
      <w:r w:rsidR="0058435A">
        <w:rPr>
          <w:sz w:val="28"/>
          <w:szCs w:val="28"/>
        </w:rPr>
        <w:t>9</w:t>
      </w:r>
      <w:r w:rsidRPr="002D3761">
        <w:rPr>
          <w:sz w:val="28"/>
          <w:szCs w:val="28"/>
        </w:rPr>
        <w:t>%).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</w:p>
    <w:p w:rsidR="0058435A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На сегодняшний день на территории городского округа Первоуральск 4</w:t>
      </w:r>
      <w:r w:rsidR="0058435A">
        <w:rPr>
          <w:sz w:val="28"/>
          <w:szCs w:val="28"/>
        </w:rPr>
        <w:t>9</w:t>
      </w:r>
      <w:r w:rsidRPr="002D3761">
        <w:rPr>
          <w:sz w:val="28"/>
          <w:szCs w:val="28"/>
        </w:rPr>
        <w:t xml:space="preserve"> ребенка-инвалид</w:t>
      </w:r>
      <w:r w:rsidR="00C54861">
        <w:rPr>
          <w:sz w:val="28"/>
          <w:szCs w:val="28"/>
        </w:rPr>
        <w:t>а</w:t>
      </w:r>
      <w:r w:rsidRPr="002D3761">
        <w:rPr>
          <w:sz w:val="28"/>
          <w:szCs w:val="28"/>
        </w:rPr>
        <w:t xml:space="preserve"> получают образование на дому (</w:t>
      </w:r>
      <w:r w:rsidR="0058435A">
        <w:rPr>
          <w:sz w:val="28"/>
          <w:szCs w:val="28"/>
        </w:rPr>
        <w:t>21,3</w:t>
      </w:r>
      <w:r w:rsidRPr="002D3761">
        <w:rPr>
          <w:sz w:val="28"/>
          <w:szCs w:val="28"/>
        </w:rPr>
        <w:t xml:space="preserve"> % от общего числа детей-инвалидов). </w:t>
      </w:r>
    </w:p>
    <w:p w:rsidR="00BE3C19" w:rsidRPr="002D3761" w:rsidRDefault="00BE3C19" w:rsidP="00BE3C19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По сравнению с предыдущим учебным годом количество обучающихся на дому </w:t>
      </w:r>
      <w:r w:rsidR="0058435A">
        <w:rPr>
          <w:sz w:val="28"/>
          <w:szCs w:val="28"/>
        </w:rPr>
        <w:t>увеличилось на 5</w:t>
      </w:r>
      <w:r w:rsidR="00C54861">
        <w:rPr>
          <w:sz w:val="28"/>
          <w:szCs w:val="28"/>
        </w:rPr>
        <w:t xml:space="preserve"> человек</w:t>
      </w:r>
      <w:r w:rsidR="0058435A">
        <w:rPr>
          <w:sz w:val="28"/>
          <w:szCs w:val="28"/>
        </w:rPr>
        <w:t xml:space="preserve">. </w:t>
      </w:r>
      <w:r w:rsidR="00C54861">
        <w:rPr>
          <w:sz w:val="28"/>
          <w:szCs w:val="28"/>
        </w:rPr>
        <w:t>(</w:t>
      </w:r>
      <w:r w:rsidR="007D2E2B">
        <w:rPr>
          <w:sz w:val="28"/>
          <w:szCs w:val="28"/>
        </w:rPr>
        <w:t>Таблица</w:t>
      </w:r>
      <w:r w:rsidR="008F0EA9">
        <w:rPr>
          <w:sz w:val="28"/>
          <w:szCs w:val="28"/>
        </w:rPr>
        <w:t xml:space="preserve"> 2).</w:t>
      </w:r>
    </w:p>
    <w:p w:rsidR="00BE3C19" w:rsidRPr="002D3761" w:rsidRDefault="00BE3C19" w:rsidP="00BE3C19">
      <w:pPr>
        <w:jc w:val="right"/>
        <w:rPr>
          <w:sz w:val="28"/>
          <w:szCs w:val="28"/>
        </w:rPr>
      </w:pPr>
    </w:p>
    <w:p w:rsidR="00C54861" w:rsidRDefault="00C54861" w:rsidP="00C5486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Таблица 2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  <w:r w:rsidRPr="002D3761">
        <w:rPr>
          <w:b/>
          <w:sz w:val="28"/>
          <w:szCs w:val="28"/>
        </w:rPr>
        <w:t xml:space="preserve">Количество детей - инвалидов, обучающихся на дому </w:t>
      </w:r>
    </w:p>
    <w:p w:rsidR="00BE3C19" w:rsidRPr="002D3761" w:rsidRDefault="00BE3C19" w:rsidP="00BE3C19">
      <w:pPr>
        <w:jc w:val="center"/>
        <w:rPr>
          <w:b/>
          <w:sz w:val="28"/>
          <w:szCs w:val="28"/>
        </w:rPr>
      </w:pPr>
    </w:p>
    <w:tbl>
      <w:tblPr>
        <w:tblW w:w="8497" w:type="dxa"/>
        <w:tblInd w:w="1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6"/>
        <w:gridCol w:w="1756"/>
        <w:gridCol w:w="1756"/>
        <w:gridCol w:w="1756"/>
        <w:gridCol w:w="1473"/>
      </w:tblGrid>
      <w:tr w:rsidR="0058435A" w:rsidRPr="002D3761" w:rsidTr="0058435A">
        <w:tc>
          <w:tcPr>
            <w:tcW w:w="1756" w:type="dxa"/>
          </w:tcPr>
          <w:p w:rsidR="0058435A" w:rsidRPr="002D3761" w:rsidRDefault="0058435A" w:rsidP="00D56B70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2014-2015 </w:t>
            </w:r>
          </w:p>
          <w:p w:rsidR="0058435A" w:rsidRPr="002D3761" w:rsidRDefault="0058435A" w:rsidP="00D56B70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756" w:type="dxa"/>
            <w:shd w:val="clear" w:color="auto" w:fill="auto"/>
          </w:tcPr>
          <w:p w:rsidR="0058435A" w:rsidRPr="002D3761" w:rsidRDefault="0058435A" w:rsidP="00D56B70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2015-2016 </w:t>
            </w:r>
          </w:p>
          <w:p w:rsidR="0058435A" w:rsidRPr="002D3761" w:rsidRDefault="0058435A" w:rsidP="00D56B70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756" w:type="dxa"/>
          </w:tcPr>
          <w:p w:rsidR="0058435A" w:rsidRPr="002D3761" w:rsidRDefault="0058435A" w:rsidP="00D56B70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2016-2017</w:t>
            </w:r>
          </w:p>
          <w:p w:rsidR="0058435A" w:rsidRPr="002D3761" w:rsidRDefault="0058435A" w:rsidP="00D56B70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учебный год</w:t>
            </w:r>
          </w:p>
        </w:tc>
        <w:tc>
          <w:tcPr>
            <w:tcW w:w="1756" w:type="dxa"/>
          </w:tcPr>
          <w:p w:rsidR="0058435A" w:rsidRPr="002D3761" w:rsidRDefault="0058435A" w:rsidP="00D56B70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2017-2018 учебный год</w:t>
            </w:r>
          </w:p>
        </w:tc>
        <w:tc>
          <w:tcPr>
            <w:tcW w:w="1473" w:type="dxa"/>
          </w:tcPr>
          <w:p w:rsidR="0058435A" w:rsidRPr="002D3761" w:rsidRDefault="0058435A" w:rsidP="00D56B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2018-2019 учебный год</w:t>
            </w:r>
          </w:p>
        </w:tc>
      </w:tr>
      <w:tr w:rsidR="0058435A" w:rsidRPr="002D3761" w:rsidTr="0058435A">
        <w:tc>
          <w:tcPr>
            <w:tcW w:w="1756" w:type="dxa"/>
          </w:tcPr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53 чел.</w:t>
            </w:r>
          </w:p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28,04%</w:t>
            </w:r>
          </w:p>
        </w:tc>
        <w:tc>
          <w:tcPr>
            <w:tcW w:w="1756" w:type="dxa"/>
            <w:shd w:val="clear" w:color="auto" w:fill="auto"/>
          </w:tcPr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52 чел.</w:t>
            </w:r>
          </w:p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26,5%</w:t>
            </w:r>
          </w:p>
        </w:tc>
        <w:tc>
          <w:tcPr>
            <w:tcW w:w="1756" w:type="dxa"/>
          </w:tcPr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46 чел.</w:t>
            </w:r>
          </w:p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23,4%</w:t>
            </w:r>
          </w:p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6" w:type="dxa"/>
          </w:tcPr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чел.</w:t>
            </w:r>
          </w:p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22,6%</w:t>
            </w:r>
          </w:p>
        </w:tc>
        <w:tc>
          <w:tcPr>
            <w:tcW w:w="1473" w:type="dxa"/>
          </w:tcPr>
          <w:p w:rsidR="0058435A" w:rsidRDefault="0058435A" w:rsidP="00D5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8F0EA9">
              <w:rPr>
                <w:sz w:val="28"/>
                <w:szCs w:val="28"/>
              </w:rPr>
              <w:t xml:space="preserve"> чел.</w:t>
            </w:r>
          </w:p>
          <w:p w:rsidR="0058435A" w:rsidRPr="002D3761" w:rsidRDefault="0058435A" w:rsidP="00D56B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21,3%</w:t>
            </w:r>
          </w:p>
        </w:tc>
      </w:tr>
    </w:tbl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</w:p>
    <w:p w:rsidR="00BE3C19" w:rsidRPr="002D3761" w:rsidRDefault="00BE3C19" w:rsidP="004E6258">
      <w:pPr>
        <w:spacing w:line="276" w:lineRule="auto"/>
        <w:ind w:firstLine="540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Распределение количества детей-инвалидов по школам представлено на диаграмме:</w:t>
      </w:r>
    </w:p>
    <w:p w:rsidR="00BE3C19" w:rsidRPr="002D3761" w:rsidRDefault="00BE3C19" w:rsidP="00BE3C19">
      <w:pPr>
        <w:jc w:val="both"/>
        <w:rPr>
          <w:sz w:val="28"/>
          <w:szCs w:val="28"/>
        </w:rPr>
      </w:pPr>
    </w:p>
    <w:p w:rsidR="00BE3C19" w:rsidRPr="002D3761" w:rsidRDefault="00BE3C19" w:rsidP="00BE3C19">
      <w:pPr>
        <w:tabs>
          <w:tab w:val="left" w:pos="1701"/>
        </w:tabs>
        <w:jc w:val="both"/>
        <w:rPr>
          <w:sz w:val="28"/>
          <w:szCs w:val="28"/>
        </w:rPr>
      </w:pPr>
      <w:r w:rsidRPr="002D3761">
        <w:rPr>
          <w:noProof/>
          <w:sz w:val="28"/>
          <w:szCs w:val="28"/>
        </w:rPr>
        <w:drawing>
          <wp:inline distT="0" distB="0" distL="0" distR="0" wp14:anchorId="0713D474" wp14:editId="1ECA2109">
            <wp:extent cx="6191250" cy="41910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3C19" w:rsidRPr="002D3761" w:rsidRDefault="00BE3C19" w:rsidP="00BE3C19">
      <w:pPr>
        <w:rPr>
          <w:sz w:val="28"/>
          <w:szCs w:val="28"/>
        </w:rPr>
      </w:pPr>
    </w:p>
    <w:p w:rsidR="004E6258" w:rsidRDefault="004E6258" w:rsidP="00BE3C19">
      <w:pPr>
        <w:spacing w:line="276" w:lineRule="auto"/>
        <w:ind w:firstLine="708"/>
        <w:jc w:val="both"/>
        <w:rPr>
          <w:sz w:val="28"/>
          <w:szCs w:val="28"/>
        </w:rPr>
      </w:pPr>
    </w:p>
    <w:p w:rsidR="00BE3C19" w:rsidRPr="002D3761" w:rsidRDefault="00BE3C19" w:rsidP="00BE3C19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2D3761">
        <w:rPr>
          <w:sz w:val="28"/>
          <w:szCs w:val="28"/>
        </w:rPr>
        <w:t>Исходя из представленной диаграммы следует</w:t>
      </w:r>
      <w:proofErr w:type="gramEnd"/>
      <w:r w:rsidRPr="002D3761">
        <w:rPr>
          <w:sz w:val="28"/>
          <w:szCs w:val="28"/>
        </w:rPr>
        <w:t>, что наибольшее число детей-инвалидов обучается в МАОУ СОШ № 15 (2</w:t>
      </w:r>
      <w:r w:rsidR="0058435A">
        <w:rPr>
          <w:sz w:val="28"/>
          <w:szCs w:val="28"/>
        </w:rPr>
        <w:t>8</w:t>
      </w:r>
      <w:r w:rsidRPr="002D3761">
        <w:rPr>
          <w:sz w:val="28"/>
          <w:szCs w:val="28"/>
        </w:rPr>
        <w:t xml:space="preserve"> человек), в МАОУ СОШ № 7 (2</w:t>
      </w:r>
      <w:r w:rsidR="0058435A">
        <w:rPr>
          <w:sz w:val="28"/>
          <w:szCs w:val="28"/>
        </w:rPr>
        <w:t>5</w:t>
      </w:r>
      <w:r w:rsidRPr="002D3761">
        <w:rPr>
          <w:sz w:val="28"/>
          <w:szCs w:val="28"/>
        </w:rPr>
        <w:t xml:space="preserve"> человек). В МАОУ НШ-ДС № 14 дети-инвалиды не обучаются, минимальное количество – в </w:t>
      </w:r>
      <w:r w:rsidR="00D56B70">
        <w:rPr>
          <w:sz w:val="28"/>
          <w:szCs w:val="28"/>
        </w:rPr>
        <w:t xml:space="preserve"> общеобразовательных организациях № 16, 17, 36, 40.</w:t>
      </w:r>
    </w:p>
    <w:p w:rsidR="004E6258" w:rsidRDefault="004E6258" w:rsidP="004B72C0">
      <w:pPr>
        <w:spacing w:line="276" w:lineRule="auto"/>
        <w:ind w:firstLine="708"/>
        <w:jc w:val="both"/>
        <w:rPr>
          <w:sz w:val="28"/>
          <w:szCs w:val="28"/>
        </w:rPr>
      </w:pPr>
    </w:p>
    <w:p w:rsidR="00AB043D" w:rsidRPr="008F0EA9" w:rsidRDefault="00D56B70" w:rsidP="004B72C0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327 </w:t>
      </w:r>
      <w:r w:rsidR="008F0EA9">
        <w:rPr>
          <w:sz w:val="28"/>
          <w:szCs w:val="28"/>
        </w:rPr>
        <w:t>детей</w:t>
      </w:r>
      <w:r w:rsidR="00BE3C19" w:rsidRPr="002D3761">
        <w:rPr>
          <w:sz w:val="28"/>
          <w:szCs w:val="28"/>
        </w:rPr>
        <w:t xml:space="preserve"> </w:t>
      </w:r>
      <w:r w:rsidR="00AB043D" w:rsidRPr="002D3761">
        <w:rPr>
          <w:sz w:val="28"/>
          <w:szCs w:val="28"/>
        </w:rPr>
        <w:t xml:space="preserve">с ОВЗ обучаются </w:t>
      </w:r>
      <w:r w:rsidR="008F0EA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общеобразовательных организациях  инклюзивно. </w:t>
      </w:r>
      <w:r w:rsidR="00AB043D" w:rsidRPr="002D3761">
        <w:rPr>
          <w:sz w:val="28"/>
          <w:szCs w:val="28"/>
        </w:rPr>
        <w:t xml:space="preserve">В таблице представлено количество учащихся по адаптированным </w:t>
      </w:r>
      <w:r w:rsidR="00CD1108" w:rsidRPr="002D3761">
        <w:rPr>
          <w:sz w:val="28"/>
          <w:szCs w:val="28"/>
        </w:rPr>
        <w:t xml:space="preserve">образовательным программам </w:t>
      </w:r>
      <w:r w:rsidR="008F0EA9">
        <w:rPr>
          <w:sz w:val="28"/>
          <w:szCs w:val="28"/>
        </w:rPr>
        <w:t xml:space="preserve">по школам. </w:t>
      </w:r>
      <w:r w:rsidRPr="008F0EA9">
        <w:rPr>
          <w:sz w:val="28"/>
          <w:szCs w:val="28"/>
        </w:rPr>
        <w:t>(Таблица 3)</w:t>
      </w:r>
    </w:p>
    <w:p w:rsidR="00D56B70" w:rsidRPr="008F0EA9" w:rsidRDefault="008F0EA9" w:rsidP="008F0EA9">
      <w:pPr>
        <w:spacing w:line="276" w:lineRule="auto"/>
        <w:ind w:firstLine="708"/>
        <w:jc w:val="right"/>
        <w:rPr>
          <w:b/>
          <w:sz w:val="28"/>
          <w:szCs w:val="28"/>
        </w:rPr>
      </w:pPr>
      <w:r w:rsidRPr="008F0EA9">
        <w:rPr>
          <w:b/>
          <w:sz w:val="28"/>
          <w:szCs w:val="28"/>
        </w:rPr>
        <w:t>Таблица 3</w:t>
      </w:r>
    </w:p>
    <w:tbl>
      <w:tblPr>
        <w:tblW w:w="8486" w:type="dxa"/>
        <w:jc w:val="center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1566"/>
        <w:gridCol w:w="5000"/>
      </w:tblGrid>
      <w:tr w:rsidR="00D56B70" w:rsidRPr="00D56B70" w:rsidTr="00D56B70">
        <w:trPr>
          <w:trHeight w:val="7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№ ОО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количество человек</w:t>
            </w:r>
          </w:p>
        </w:tc>
        <w:tc>
          <w:tcPr>
            <w:tcW w:w="5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Вид заболевания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 - 1, ЗПР - 2</w:t>
            </w:r>
          </w:p>
        </w:tc>
      </w:tr>
      <w:tr w:rsidR="00D56B70" w:rsidRPr="00D56B70" w:rsidTr="00D56B70">
        <w:trPr>
          <w:trHeight w:val="750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 - 4,  ТНР - 1,  слабослышащий- 1, позднооглохший - 1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 - 3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 - 3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 - 1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 - 1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1- ЗПР, 1 - 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8В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8Г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 - 2, ТНР - 1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8F0EA9" w:rsidP="008F0EA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</w:t>
            </w:r>
            <w:r w:rsidR="00D56B70" w:rsidRPr="00D56B70">
              <w:rPr>
                <w:color w:val="000000"/>
                <w:sz w:val="28"/>
                <w:szCs w:val="28"/>
              </w:rPr>
              <w:t>ОД</w:t>
            </w:r>
            <w:r>
              <w:rPr>
                <w:color w:val="000000"/>
                <w:sz w:val="28"/>
                <w:szCs w:val="28"/>
              </w:rPr>
              <w:t>А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ТНР,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РАС; ТИР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1ТНР,   2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1ТНР,  2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 ТНР, 1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УО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14 ЗПР, 1ТНР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 ЗПР, 1 РАС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16 ЗПР, 1УО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ТНР, РАС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УО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ТНР; ЗПР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ТНР; ЗПР; УО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Слабовидящие;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8F0EA9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НОДА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 ЗПР,5ТНР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 тугоухость, 5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B74374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 xml:space="preserve">1 </w:t>
            </w:r>
            <w:r w:rsidR="00B74374">
              <w:rPr>
                <w:color w:val="000000"/>
                <w:sz w:val="28"/>
                <w:szCs w:val="28"/>
              </w:rPr>
              <w:t>УО</w:t>
            </w:r>
            <w:r w:rsidRPr="00D56B70">
              <w:rPr>
                <w:color w:val="000000"/>
                <w:sz w:val="28"/>
                <w:szCs w:val="28"/>
              </w:rPr>
              <w:t>, 3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B74374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УО</w:t>
            </w:r>
            <w:r w:rsidR="00D56B70" w:rsidRPr="00D56B70">
              <w:rPr>
                <w:color w:val="000000"/>
                <w:sz w:val="28"/>
                <w:szCs w:val="28"/>
              </w:rPr>
              <w:t>, 4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ТНР,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ЗПР, УО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Слабослышащий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00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ЗПР, 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ЗПР(1), ТНР (4)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ЗПР(1), ТНР (2)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ЗПР(2), ТНР(2)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ЗПР(4), ТНР(1)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B74374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B74374">
        <w:trPr>
          <w:trHeight w:val="371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6B70" w:rsidRPr="00D56B70" w:rsidRDefault="00B74374" w:rsidP="00B7437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ТНР, ЗПР 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B74374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B74374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B74374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B74374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B74374" w:rsidP="00D56B7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слабовидящий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опорно-двигательный аппарат, ЗПР, 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ТНР, 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ЗПР; ТНР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  <w:tr w:rsidR="00D56B70" w:rsidRPr="00D56B70" w:rsidTr="00D56B70">
        <w:trPr>
          <w:trHeight w:val="375"/>
          <w:jc w:val="center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6B70" w:rsidRPr="00D56B70" w:rsidRDefault="00D56B70" w:rsidP="00D56B70">
            <w:pPr>
              <w:jc w:val="center"/>
              <w:rPr>
                <w:color w:val="000000"/>
                <w:sz w:val="28"/>
                <w:szCs w:val="28"/>
              </w:rPr>
            </w:pPr>
            <w:r w:rsidRPr="00D56B70">
              <w:rPr>
                <w:color w:val="000000"/>
                <w:sz w:val="28"/>
                <w:szCs w:val="28"/>
              </w:rPr>
              <w:t>ЗПР</w:t>
            </w:r>
          </w:p>
        </w:tc>
      </w:tr>
    </w:tbl>
    <w:p w:rsidR="00D56B70" w:rsidRPr="002D3761" w:rsidRDefault="00D56B70" w:rsidP="004B72C0">
      <w:pPr>
        <w:spacing w:line="276" w:lineRule="auto"/>
        <w:ind w:firstLine="708"/>
        <w:jc w:val="both"/>
        <w:rPr>
          <w:sz w:val="28"/>
          <w:szCs w:val="28"/>
        </w:rPr>
      </w:pPr>
    </w:p>
    <w:p w:rsidR="004B72C0" w:rsidRDefault="004B72C0" w:rsidP="009E2487">
      <w:pPr>
        <w:spacing w:line="276" w:lineRule="auto"/>
        <w:ind w:firstLine="708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В четырех общеобразовательных организациях (МАОУ СОШ № 3, МАОУ СОШ № 6, МАОУ СОШ № 9, МАОУ СОШ № 28) функционируют коррекционные классы для детей с задержкой психического развития. </w:t>
      </w:r>
      <w:r w:rsidR="00F60B7B" w:rsidRPr="002D3761">
        <w:rPr>
          <w:sz w:val="28"/>
          <w:szCs w:val="28"/>
        </w:rPr>
        <w:t xml:space="preserve">Всего в таких классах обучается </w:t>
      </w:r>
      <w:r w:rsidR="00CD3693" w:rsidRPr="002D3761">
        <w:rPr>
          <w:sz w:val="28"/>
          <w:szCs w:val="28"/>
        </w:rPr>
        <w:t>161</w:t>
      </w:r>
      <w:r w:rsidR="00353262">
        <w:rPr>
          <w:sz w:val="28"/>
          <w:szCs w:val="28"/>
        </w:rPr>
        <w:t xml:space="preserve"> человек</w:t>
      </w:r>
      <w:r w:rsidR="00F60B7B" w:rsidRPr="002D3761">
        <w:rPr>
          <w:sz w:val="28"/>
          <w:szCs w:val="28"/>
        </w:rPr>
        <w:t xml:space="preserve">. </w:t>
      </w:r>
      <w:r w:rsidR="008F0EA9">
        <w:rPr>
          <w:sz w:val="28"/>
          <w:szCs w:val="28"/>
        </w:rPr>
        <w:t>(Таблица 4).</w:t>
      </w:r>
    </w:p>
    <w:p w:rsidR="008F0EA9" w:rsidRPr="008F0EA9" w:rsidRDefault="008F0EA9" w:rsidP="008F0EA9">
      <w:pPr>
        <w:spacing w:line="276" w:lineRule="auto"/>
        <w:ind w:firstLine="708"/>
        <w:jc w:val="right"/>
        <w:rPr>
          <w:b/>
          <w:sz w:val="28"/>
          <w:szCs w:val="28"/>
        </w:rPr>
      </w:pPr>
      <w:r w:rsidRPr="008F0EA9">
        <w:rPr>
          <w:b/>
          <w:sz w:val="28"/>
          <w:szCs w:val="28"/>
        </w:rPr>
        <w:lastRenderedPageBreak/>
        <w:t xml:space="preserve">Таблица 4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9"/>
        <w:gridCol w:w="1843"/>
        <w:gridCol w:w="2126"/>
        <w:gridCol w:w="1985"/>
        <w:gridCol w:w="1985"/>
      </w:tblGrid>
      <w:tr w:rsidR="00F60B7B" w:rsidRPr="002D3761" w:rsidTr="00B74374">
        <w:tc>
          <w:tcPr>
            <w:tcW w:w="1279" w:type="dxa"/>
          </w:tcPr>
          <w:p w:rsidR="00F60B7B" w:rsidRPr="002D3761" w:rsidRDefault="00F60B7B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Школы/</w:t>
            </w:r>
          </w:p>
          <w:p w:rsidR="00F60B7B" w:rsidRPr="002D3761" w:rsidRDefault="00F60B7B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классы</w:t>
            </w:r>
          </w:p>
        </w:tc>
        <w:tc>
          <w:tcPr>
            <w:tcW w:w="1843" w:type="dxa"/>
          </w:tcPr>
          <w:p w:rsidR="00F60B7B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МАОУ СОШ №</w:t>
            </w:r>
            <w:r w:rsidR="0066690F" w:rsidRPr="002D3761">
              <w:rPr>
                <w:b/>
                <w:sz w:val="28"/>
                <w:szCs w:val="28"/>
              </w:rPr>
              <w:t xml:space="preserve"> </w:t>
            </w:r>
            <w:r w:rsidR="00F60B7B" w:rsidRPr="002D376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66690F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МАОУ СОШ</w:t>
            </w:r>
          </w:p>
          <w:p w:rsidR="00F60B7B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 № </w:t>
            </w:r>
            <w:r w:rsidR="00F60B7B" w:rsidRPr="002D37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985" w:type="dxa"/>
          </w:tcPr>
          <w:p w:rsidR="0066690F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МАОУ СОШ </w:t>
            </w:r>
          </w:p>
          <w:p w:rsidR="00F60B7B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№ </w:t>
            </w:r>
            <w:r w:rsidR="00F60B7B" w:rsidRPr="002D376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985" w:type="dxa"/>
          </w:tcPr>
          <w:p w:rsidR="0066690F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 xml:space="preserve">МАОУ СОШ </w:t>
            </w:r>
          </w:p>
          <w:p w:rsidR="00F60B7B" w:rsidRPr="002D3761" w:rsidRDefault="00DA58D9" w:rsidP="00DA58D9">
            <w:pPr>
              <w:jc w:val="center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№</w:t>
            </w:r>
            <w:r w:rsidR="0066690F" w:rsidRPr="002D3761">
              <w:rPr>
                <w:b/>
                <w:sz w:val="28"/>
                <w:szCs w:val="28"/>
              </w:rPr>
              <w:t xml:space="preserve"> </w:t>
            </w:r>
            <w:r w:rsidR="00F60B7B" w:rsidRPr="002D3761">
              <w:rPr>
                <w:b/>
                <w:sz w:val="28"/>
                <w:szCs w:val="28"/>
              </w:rPr>
              <w:t>28</w:t>
            </w:r>
          </w:p>
        </w:tc>
      </w:tr>
      <w:tr w:rsidR="00F60B7B" w:rsidRPr="002D3761" w:rsidTr="00B74374">
        <w:tc>
          <w:tcPr>
            <w:tcW w:w="1279" w:type="dxa"/>
          </w:tcPr>
          <w:p w:rsidR="00F60B7B" w:rsidRPr="002D3761" w:rsidRDefault="00F60B7B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60B7B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F60B7B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F60B7B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F60B7B" w:rsidRPr="002D3761" w:rsidRDefault="00DA58D9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74374" w:rsidRPr="002D3761" w:rsidRDefault="00B74374" w:rsidP="00B7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B74374" w:rsidRPr="002D3761" w:rsidRDefault="00B74374" w:rsidP="00B74374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</w:tcPr>
          <w:p w:rsidR="00B74374" w:rsidRPr="002D3761" w:rsidRDefault="00B74374" w:rsidP="00B743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12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B74374" w:rsidRPr="002D3761" w:rsidRDefault="00B74374" w:rsidP="008F0EA9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0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 w:rsidRPr="002D3761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74374" w:rsidRPr="002D3761" w:rsidTr="00B74374">
        <w:tc>
          <w:tcPr>
            <w:tcW w:w="1279" w:type="dxa"/>
          </w:tcPr>
          <w:p w:rsidR="00B74374" w:rsidRPr="002D3761" w:rsidRDefault="00B74374" w:rsidP="00F60B7B">
            <w:pPr>
              <w:jc w:val="right"/>
              <w:rPr>
                <w:b/>
                <w:sz w:val="28"/>
                <w:szCs w:val="28"/>
              </w:rPr>
            </w:pPr>
            <w:r w:rsidRPr="002D376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B74374" w:rsidRPr="002D3761" w:rsidRDefault="00B74374" w:rsidP="0066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126" w:type="dxa"/>
          </w:tcPr>
          <w:p w:rsidR="00B74374" w:rsidRPr="002D3761" w:rsidRDefault="00B74374" w:rsidP="0066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1985" w:type="dxa"/>
          </w:tcPr>
          <w:p w:rsidR="00B74374" w:rsidRPr="002D3761" w:rsidRDefault="00B74374" w:rsidP="0066690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</w:tbl>
    <w:p w:rsidR="00CD3693" w:rsidRPr="002D3761" w:rsidRDefault="00CD3693" w:rsidP="00D05414">
      <w:pPr>
        <w:ind w:firstLine="708"/>
        <w:jc w:val="both"/>
        <w:rPr>
          <w:sz w:val="28"/>
          <w:szCs w:val="28"/>
        </w:rPr>
      </w:pPr>
    </w:p>
    <w:p w:rsidR="004E6258" w:rsidRDefault="00B74374" w:rsidP="00D0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на базе МАОУ «СОШ № 10 с углубленным изучением отдельных предметов» на параллелях первых классов был открыт класс для детей с </w:t>
      </w:r>
      <w:proofErr w:type="gramStart"/>
      <w:r>
        <w:rPr>
          <w:sz w:val="28"/>
          <w:szCs w:val="28"/>
        </w:rPr>
        <w:t>тяжелыми</w:t>
      </w:r>
      <w:proofErr w:type="gramEnd"/>
      <w:r>
        <w:rPr>
          <w:sz w:val="28"/>
          <w:szCs w:val="28"/>
        </w:rPr>
        <w:t xml:space="preserve"> нарушениям речи</w:t>
      </w:r>
      <w:r w:rsidR="008F0EA9">
        <w:rPr>
          <w:sz w:val="28"/>
          <w:szCs w:val="28"/>
        </w:rPr>
        <w:t>,</w:t>
      </w:r>
      <w:r w:rsidR="00D914BF">
        <w:rPr>
          <w:sz w:val="28"/>
          <w:szCs w:val="28"/>
        </w:rPr>
        <w:t xml:space="preserve"> в котором обучаются 13 человек</w:t>
      </w:r>
      <w:r>
        <w:rPr>
          <w:sz w:val="28"/>
          <w:szCs w:val="28"/>
        </w:rPr>
        <w:t xml:space="preserve">. </w:t>
      </w:r>
    </w:p>
    <w:p w:rsidR="00B74374" w:rsidRDefault="00B74374" w:rsidP="00D05414">
      <w:pPr>
        <w:ind w:firstLine="708"/>
        <w:jc w:val="both"/>
        <w:rPr>
          <w:sz w:val="28"/>
          <w:szCs w:val="28"/>
        </w:rPr>
      </w:pPr>
    </w:p>
    <w:p w:rsidR="00AB043D" w:rsidRDefault="00353262" w:rsidP="00D054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диаграмме пред</w:t>
      </w:r>
      <w:r w:rsidR="00751FDD">
        <w:rPr>
          <w:sz w:val="28"/>
          <w:szCs w:val="28"/>
        </w:rPr>
        <w:t>ставлены виды заболеваний</w:t>
      </w:r>
      <w:r>
        <w:rPr>
          <w:sz w:val="28"/>
          <w:szCs w:val="28"/>
        </w:rPr>
        <w:t xml:space="preserve"> и количество человек, которым определена инвалидность. </w:t>
      </w:r>
    </w:p>
    <w:p w:rsidR="004E6258" w:rsidRPr="002D3761" w:rsidRDefault="004E6258" w:rsidP="00D05414">
      <w:pPr>
        <w:ind w:firstLine="708"/>
        <w:jc w:val="both"/>
        <w:rPr>
          <w:sz w:val="28"/>
          <w:szCs w:val="28"/>
        </w:rPr>
      </w:pPr>
    </w:p>
    <w:p w:rsidR="000E7F8B" w:rsidRPr="002D3761" w:rsidRDefault="000E7F8B" w:rsidP="007D01B4">
      <w:pPr>
        <w:jc w:val="both"/>
        <w:rPr>
          <w:sz w:val="28"/>
          <w:szCs w:val="28"/>
        </w:rPr>
      </w:pPr>
      <w:r w:rsidRPr="002D3761">
        <w:rPr>
          <w:noProof/>
          <w:sz w:val="28"/>
          <w:szCs w:val="28"/>
        </w:rPr>
        <w:drawing>
          <wp:inline distT="0" distB="0" distL="0" distR="0" wp14:anchorId="4B622744" wp14:editId="0F89431C">
            <wp:extent cx="626745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0ABE" w:rsidRDefault="00B40ABE" w:rsidP="00D05414">
      <w:pPr>
        <w:spacing w:line="276" w:lineRule="auto"/>
        <w:ind w:left="708"/>
        <w:jc w:val="both"/>
        <w:rPr>
          <w:sz w:val="28"/>
          <w:szCs w:val="28"/>
        </w:rPr>
      </w:pPr>
    </w:p>
    <w:p w:rsidR="004B72C0" w:rsidRPr="002D3761" w:rsidRDefault="004B72C0" w:rsidP="00D05414">
      <w:pPr>
        <w:spacing w:line="276" w:lineRule="auto"/>
        <w:ind w:left="708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Среди заболеваний  преобладают </w:t>
      </w:r>
      <w:proofErr w:type="gramStart"/>
      <w:r w:rsidRPr="002D3761">
        <w:rPr>
          <w:sz w:val="28"/>
          <w:szCs w:val="28"/>
        </w:rPr>
        <w:t>такие</w:t>
      </w:r>
      <w:proofErr w:type="gramEnd"/>
      <w:r w:rsidRPr="002D3761">
        <w:rPr>
          <w:sz w:val="28"/>
          <w:szCs w:val="28"/>
        </w:rPr>
        <w:t xml:space="preserve">, как: 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нарушение опорно-двигательного аппарата (</w:t>
      </w:r>
      <w:r w:rsidR="007E7B07">
        <w:rPr>
          <w:sz w:val="28"/>
          <w:szCs w:val="28"/>
        </w:rPr>
        <w:t>33</w:t>
      </w:r>
      <w:r w:rsidRPr="002D3761">
        <w:rPr>
          <w:sz w:val="28"/>
          <w:szCs w:val="28"/>
        </w:rPr>
        <w:t>%);</w:t>
      </w:r>
    </w:p>
    <w:p w:rsidR="004B72C0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заболевания эндокринной системы (</w:t>
      </w:r>
      <w:r w:rsidR="007D01B4" w:rsidRPr="002D3761">
        <w:rPr>
          <w:sz w:val="28"/>
          <w:szCs w:val="28"/>
        </w:rPr>
        <w:t>1</w:t>
      </w:r>
      <w:r w:rsidR="007D30FB">
        <w:rPr>
          <w:sz w:val="28"/>
          <w:szCs w:val="28"/>
        </w:rPr>
        <w:t>5</w:t>
      </w:r>
      <w:r w:rsidR="007D01B4" w:rsidRPr="002D3761">
        <w:rPr>
          <w:sz w:val="28"/>
          <w:szCs w:val="28"/>
        </w:rPr>
        <w:t>,</w:t>
      </w:r>
      <w:r w:rsidR="007D30FB">
        <w:rPr>
          <w:sz w:val="28"/>
          <w:szCs w:val="28"/>
        </w:rPr>
        <w:t>2</w:t>
      </w:r>
      <w:r w:rsidRPr="002D3761">
        <w:rPr>
          <w:sz w:val="28"/>
          <w:szCs w:val="28"/>
        </w:rPr>
        <w:t>%);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сахарный диабет (7,8%)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онкологические заболевания (</w:t>
      </w:r>
      <w:r>
        <w:rPr>
          <w:sz w:val="28"/>
          <w:szCs w:val="28"/>
        </w:rPr>
        <w:t>7,8</w:t>
      </w:r>
      <w:r w:rsidRPr="002D3761">
        <w:rPr>
          <w:sz w:val="28"/>
          <w:szCs w:val="28"/>
        </w:rPr>
        <w:t>%);</w:t>
      </w:r>
    </w:p>
    <w:p w:rsidR="004B72C0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нарушение органов зрения (</w:t>
      </w:r>
      <w:r w:rsidR="007D30FB">
        <w:rPr>
          <w:sz w:val="28"/>
          <w:szCs w:val="28"/>
        </w:rPr>
        <w:t>7</w:t>
      </w:r>
      <w:r w:rsidRPr="002D3761">
        <w:rPr>
          <w:sz w:val="28"/>
          <w:szCs w:val="28"/>
        </w:rPr>
        <w:t>%);</w:t>
      </w:r>
    </w:p>
    <w:p w:rsidR="007D30FB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сердечно сосудистые заболевания (5,</w:t>
      </w:r>
      <w:r>
        <w:rPr>
          <w:sz w:val="28"/>
          <w:szCs w:val="28"/>
        </w:rPr>
        <w:t>7</w:t>
      </w:r>
      <w:r w:rsidRPr="002D3761">
        <w:rPr>
          <w:sz w:val="28"/>
          <w:szCs w:val="28"/>
        </w:rPr>
        <w:t>%);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lastRenderedPageBreak/>
        <w:t>- заболевания органов ЖКТ (</w:t>
      </w:r>
      <w:r>
        <w:rPr>
          <w:sz w:val="28"/>
          <w:szCs w:val="28"/>
        </w:rPr>
        <w:t>4,8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заболевания центральной нервной системы (</w:t>
      </w:r>
      <w:r w:rsidR="007D30FB">
        <w:rPr>
          <w:sz w:val="28"/>
          <w:szCs w:val="28"/>
        </w:rPr>
        <w:t>3,5</w:t>
      </w:r>
      <w:r w:rsidRPr="002D3761">
        <w:rPr>
          <w:sz w:val="28"/>
          <w:szCs w:val="28"/>
        </w:rPr>
        <w:t>%);</w:t>
      </w:r>
    </w:p>
    <w:p w:rsidR="004B72C0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заболевание крови и кроветворных органов (</w:t>
      </w:r>
      <w:r w:rsidR="007D01B4" w:rsidRPr="002D3761">
        <w:rPr>
          <w:sz w:val="28"/>
          <w:szCs w:val="28"/>
        </w:rPr>
        <w:t>2,</w:t>
      </w:r>
      <w:r w:rsidR="007D30FB">
        <w:rPr>
          <w:sz w:val="28"/>
          <w:szCs w:val="28"/>
        </w:rPr>
        <w:t>2</w:t>
      </w:r>
      <w:r w:rsidRPr="002D3761">
        <w:rPr>
          <w:sz w:val="28"/>
          <w:szCs w:val="28"/>
        </w:rPr>
        <w:t>%);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заболевание органов слуха (</w:t>
      </w:r>
      <w:r>
        <w:rPr>
          <w:sz w:val="28"/>
          <w:szCs w:val="28"/>
        </w:rPr>
        <w:t>2,2</w:t>
      </w:r>
      <w:r w:rsidRPr="002D3761">
        <w:rPr>
          <w:sz w:val="28"/>
          <w:szCs w:val="28"/>
        </w:rPr>
        <w:t>%)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умственная отсталость (0</w:t>
      </w:r>
      <w:r>
        <w:rPr>
          <w:sz w:val="28"/>
          <w:szCs w:val="28"/>
        </w:rPr>
        <w:t>,9</w:t>
      </w:r>
      <w:r w:rsidRPr="002D3761">
        <w:rPr>
          <w:sz w:val="28"/>
          <w:szCs w:val="28"/>
        </w:rPr>
        <w:t>%);</w:t>
      </w:r>
    </w:p>
    <w:p w:rsidR="007D30FB" w:rsidRPr="002D3761" w:rsidRDefault="007D30FB" w:rsidP="007D30FB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 xml:space="preserve"> - РАС (0</w:t>
      </w:r>
      <w:r>
        <w:rPr>
          <w:sz w:val="28"/>
          <w:szCs w:val="28"/>
        </w:rPr>
        <w:t>,9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тяжелая речевая патология (0</w:t>
      </w:r>
      <w:r w:rsidR="007D30FB">
        <w:rPr>
          <w:sz w:val="28"/>
          <w:szCs w:val="28"/>
        </w:rPr>
        <w:t>,4</w:t>
      </w:r>
      <w:r w:rsidRPr="002D3761">
        <w:rPr>
          <w:sz w:val="28"/>
          <w:szCs w:val="28"/>
        </w:rPr>
        <w:t>%);</w:t>
      </w:r>
    </w:p>
    <w:p w:rsidR="004B72C0" w:rsidRPr="002D3761" w:rsidRDefault="004B72C0" w:rsidP="00D05414">
      <w:pPr>
        <w:spacing w:line="276" w:lineRule="auto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- другое (</w:t>
      </w:r>
      <w:r w:rsidR="007D01B4" w:rsidRPr="002D3761">
        <w:rPr>
          <w:sz w:val="28"/>
          <w:szCs w:val="28"/>
        </w:rPr>
        <w:t>17</w:t>
      </w:r>
      <w:r w:rsidRPr="002D3761">
        <w:rPr>
          <w:sz w:val="28"/>
          <w:szCs w:val="28"/>
        </w:rPr>
        <w:t>,</w:t>
      </w:r>
      <w:r w:rsidR="007D01B4" w:rsidRPr="002D3761">
        <w:rPr>
          <w:sz w:val="28"/>
          <w:szCs w:val="28"/>
        </w:rPr>
        <w:t>0</w:t>
      </w:r>
      <w:r w:rsidRPr="002D3761">
        <w:rPr>
          <w:sz w:val="28"/>
          <w:szCs w:val="28"/>
        </w:rPr>
        <w:t xml:space="preserve">%). </w:t>
      </w:r>
    </w:p>
    <w:p w:rsidR="00C97AD3" w:rsidRPr="00C97AD3" w:rsidRDefault="00C97AD3" w:rsidP="004E6258">
      <w:pPr>
        <w:spacing w:line="276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По состоянию на </w:t>
      </w:r>
      <w:r w:rsidR="007D30FB">
        <w:rPr>
          <w:rFonts w:eastAsiaTheme="minorHAnsi"/>
          <w:sz w:val="28"/>
          <w:szCs w:val="28"/>
          <w:lang w:eastAsia="en-US"/>
        </w:rPr>
        <w:t>декабрь</w:t>
      </w:r>
      <w:r w:rsidRPr="002D3761">
        <w:rPr>
          <w:rFonts w:eastAsiaTheme="minorHAnsi"/>
          <w:sz w:val="28"/>
          <w:szCs w:val="28"/>
          <w:lang w:eastAsia="en-US"/>
        </w:rPr>
        <w:t xml:space="preserve"> </w:t>
      </w:r>
      <w:r w:rsidRPr="00C97AD3">
        <w:rPr>
          <w:rFonts w:eastAsiaTheme="minorHAnsi"/>
          <w:sz w:val="28"/>
          <w:szCs w:val="28"/>
          <w:lang w:eastAsia="en-US"/>
        </w:rPr>
        <w:t>201</w:t>
      </w:r>
      <w:r w:rsidR="007D30FB">
        <w:rPr>
          <w:rFonts w:eastAsiaTheme="minorHAnsi"/>
          <w:sz w:val="28"/>
          <w:szCs w:val="28"/>
          <w:lang w:eastAsia="en-US"/>
        </w:rPr>
        <w:t>8</w:t>
      </w:r>
      <w:r w:rsidRPr="00C97AD3">
        <w:rPr>
          <w:rFonts w:eastAsiaTheme="minorHAnsi"/>
          <w:sz w:val="28"/>
          <w:szCs w:val="28"/>
          <w:lang w:eastAsia="en-US"/>
        </w:rPr>
        <w:t xml:space="preserve"> года в общеобразовательных организациях созданы следующие условия для обеспечения беспрепятственного доступа детей-инвалидов к образовательным организациям: 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11 образовательных организациях – ОО №№ 5, 6, 11, 12, 15, 16, 17, 22, 28, 32, 40 главный вход в здание хорошо опознается </w:t>
      </w:r>
      <w:proofErr w:type="gramStart"/>
      <w:r w:rsidRPr="00C97AD3">
        <w:rPr>
          <w:rFonts w:eastAsiaTheme="minorHAnsi"/>
          <w:sz w:val="28"/>
          <w:szCs w:val="28"/>
          <w:lang w:eastAsia="en-US"/>
        </w:rPr>
        <w:t>слабовидящими</w:t>
      </w:r>
      <w:proofErr w:type="gramEnd"/>
      <w:r w:rsidRPr="00C97AD3">
        <w:rPr>
          <w:rFonts w:eastAsiaTheme="minorHAnsi"/>
          <w:sz w:val="28"/>
          <w:szCs w:val="28"/>
          <w:lang w:eastAsia="en-US"/>
        </w:rPr>
        <w:t xml:space="preserve"> (яркая вывеска, контрастные дверные полотна, поручни, звуковой, световой маяки и пр.);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во всех образовательных организациях хорошо освещена зона входа в темное время суток;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1</w:t>
      </w:r>
      <w:r w:rsidR="006D4C7E">
        <w:rPr>
          <w:rFonts w:eastAsiaTheme="minorHAnsi"/>
          <w:sz w:val="28"/>
          <w:szCs w:val="28"/>
          <w:lang w:eastAsia="en-US"/>
        </w:rPr>
        <w:t>1</w:t>
      </w:r>
      <w:r w:rsidRPr="00C97AD3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2,</w:t>
      </w:r>
      <w:r w:rsidR="006D4C7E">
        <w:rPr>
          <w:rFonts w:eastAsiaTheme="minorHAnsi"/>
          <w:sz w:val="28"/>
          <w:szCs w:val="28"/>
          <w:lang w:eastAsia="en-US"/>
        </w:rPr>
        <w:t xml:space="preserve"> 3,</w:t>
      </w:r>
      <w:r w:rsidRPr="00C97AD3">
        <w:rPr>
          <w:rFonts w:eastAsiaTheme="minorHAnsi"/>
          <w:sz w:val="28"/>
          <w:szCs w:val="28"/>
          <w:lang w:eastAsia="en-US"/>
        </w:rPr>
        <w:t xml:space="preserve"> 4, 6, 9, 12, 14, 15, 17, Л. 21, 32 имеется переговорное устройство на входе (домофон), кнопка вызова персонала;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2B81">
        <w:rPr>
          <w:rFonts w:eastAsiaTheme="minorHAnsi"/>
          <w:sz w:val="28"/>
          <w:szCs w:val="28"/>
          <w:highlight w:val="yellow"/>
          <w:lang w:eastAsia="en-US"/>
        </w:rPr>
        <w:t>- в 15 образовательных организациях – ОО №№ 1, 2, 3, 4, 7, 9, 11, 15, 16, Л. 21, 22, 28, 32, 36, 40 существует входная дверь легко открываемая, автоматическая раздвижная или распашная;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2B81">
        <w:rPr>
          <w:rFonts w:eastAsiaTheme="minorHAnsi"/>
          <w:sz w:val="28"/>
          <w:szCs w:val="28"/>
          <w:highlight w:val="yellow"/>
          <w:lang w:eastAsia="en-US"/>
        </w:rPr>
        <w:t>- в 19 образовательных организациях – ОО №№ 1, 2, 3, 4, 6, 7, 9, 10, 11, 12, 15, 16, 17, Л. 21, 22, 28, 32, 36, 40 имеется контактное лицо в зоне входа (лица, помогающие, или организующие сопровождение инвалида);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D3761">
        <w:rPr>
          <w:rFonts w:eastAsiaTheme="minorHAnsi"/>
          <w:sz w:val="28"/>
          <w:szCs w:val="28"/>
          <w:lang w:eastAsia="en-US"/>
        </w:rPr>
        <w:t xml:space="preserve">- </w:t>
      </w:r>
      <w:r w:rsidRPr="007E2B81">
        <w:rPr>
          <w:rFonts w:eastAsiaTheme="minorHAnsi"/>
          <w:sz w:val="28"/>
          <w:szCs w:val="28"/>
          <w:highlight w:val="yellow"/>
          <w:lang w:eastAsia="en-US"/>
        </w:rPr>
        <w:t xml:space="preserve">в 7 образовательных организациях – ОО №№ 1, 6, 7, 9, 11, 15, 32, обустроен </w:t>
      </w:r>
      <w:proofErr w:type="spellStart"/>
      <w:r w:rsidRPr="007E2B81">
        <w:rPr>
          <w:rFonts w:eastAsiaTheme="minorHAnsi"/>
          <w:sz w:val="28"/>
          <w:szCs w:val="28"/>
          <w:highlight w:val="yellow"/>
          <w:lang w:eastAsia="en-US"/>
        </w:rPr>
        <w:t>безбарьерный</w:t>
      </w:r>
      <w:proofErr w:type="spellEnd"/>
      <w:r w:rsidRPr="007E2B81">
        <w:rPr>
          <w:rFonts w:eastAsiaTheme="minorHAnsi"/>
          <w:sz w:val="28"/>
          <w:szCs w:val="28"/>
          <w:highlight w:val="yellow"/>
          <w:lang w:eastAsia="en-US"/>
        </w:rPr>
        <w:t xml:space="preserve"> вход и пути движения для инвалидов на кресле-коляске к месту оказания услуг;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МАОУ СОШ № 15 присутствует контрастная маркировка на имеющихся стеклянных дверях;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</w:t>
      </w:r>
      <w:r w:rsidR="008F0EA9">
        <w:rPr>
          <w:rFonts w:eastAsiaTheme="minorHAnsi"/>
          <w:sz w:val="28"/>
          <w:szCs w:val="28"/>
          <w:lang w:eastAsia="en-US"/>
        </w:rPr>
        <w:t>1</w:t>
      </w:r>
      <w:r w:rsidRPr="002D3761">
        <w:rPr>
          <w:rFonts w:eastAsiaTheme="minorHAnsi"/>
          <w:sz w:val="28"/>
          <w:szCs w:val="28"/>
          <w:lang w:eastAsia="en-US"/>
        </w:rPr>
        <w:t>7</w:t>
      </w:r>
      <w:r w:rsidRPr="00C97AD3">
        <w:rPr>
          <w:rFonts w:eastAsiaTheme="minorHAnsi"/>
          <w:sz w:val="28"/>
          <w:szCs w:val="28"/>
          <w:lang w:eastAsia="en-US"/>
        </w:rPr>
        <w:t xml:space="preserve"> образовательных организациях – ОО №№ 1, 2, 4, 5, 6, 9, 10, 12, 15, 16, 20, 21, 22, 26, 32, 36, 40, на лестницах крайние ступени имеют контрастную разметку;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>- в ОО №№ 15, 17 размещены пиктограммы для лиц с трудностями в обучении, не умеющих читать;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6 образовательных организациях – ОО №№ 2, 15, 17, 28, 32, 40 имеется информация на </w:t>
      </w:r>
      <w:proofErr w:type="spellStart"/>
      <w:r w:rsidRPr="00C97AD3">
        <w:rPr>
          <w:rFonts w:eastAsiaTheme="minorHAnsi"/>
          <w:sz w:val="28"/>
          <w:szCs w:val="28"/>
          <w:lang w:eastAsia="en-US"/>
        </w:rPr>
        <w:t>видеотабло</w:t>
      </w:r>
      <w:proofErr w:type="spellEnd"/>
      <w:r w:rsidRPr="00C97AD3">
        <w:rPr>
          <w:rFonts w:eastAsiaTheme="minorHAnsi"/>
          <w:sz w:val="28"/>
          <w:szCs w:val="28"/>
          <w:lang w:eastAsia="en-US"/>
        </w:rPr>
        <w:t>, надписи светящиеся или с подсветкой и т. п.;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lastRenderedPageBreak/>
        <w:t>- в МАОУ СОШ № 32 присутствует информация в виде телетекста  (бегущая строка);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</w:t>
      </w:r>
      <w:r w:rsidRPr="007E2B81">
        <w:rPr>
          <w:rFonts w:eastAsiaTheme="minorHAnsi"/>
          <w:sz w:val="28"/>
          <w:szCs w:val="28"/>
          <w:highlight w:val="yellow"/>
          <w:lang w:eastAsia="en-US"/>
        </w:rPr>
        <w:t>в 4 образовательных организациях – ОО №№ 2, 7, 15, 28 оборудовано речевое оповещение, звуковые объявления;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МАОУ СОШ № 15 имеется система напольных тактильных  направляющих </w:t>
      </w:r>
      <w:proofErr w:type="gramStart"/>
      <w:r w:rsidRPr="00C97AD3">
        <w:rPr>
          <w:rFonts w:eastAsiaTheme="minorHAnsi"/>
          <w:sz w:val="28"/>
          <w:szCs w:val="28"/>
          <w:lang w:eastAsia="en-US"/>
        </w:rPr>
        <w:t>для</w:t>
      </w:r>
      <w:proofErr w:type="gramEnd"/>
      <w:r w:rsidRPr="00C97AD3">
        <w:rPr>
          <w:rFonts w:eastAsiaTheme="minorHAnsi"/>
          <w:sz w:val="28"/>
          <w:szCs w:val="28"/>
          <w:lang w:eastAsia="en-US"/>
        </w:rPr>
        <w:t xml:space="preserve">  незрячих;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</w:t>
      </w:r>
      <w:r w:rsidRPr="007E2B81">
        <w:rPr>
          <w:rFonts w:eastAsiaTheme="minorHAnsi"/>
          <w:sz w:val="28"/>
          <w:szCs w:val="28"/>
          <w:highlight w:val="yellow"/>
          <w:lang w:eastAsia="en-US"/>
        </w:rPr>
        <w:t>в МАОУ СОШ № 7 обозначены помещения и указатели направления движения в рельефном исполнении;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E2B81">
        <w:rPr>
          <w:rFonts w:eastAsiaTheme="minorHAnsi"/>
          <w:sz w:val="28"/>
          <w:szCs w:val="28"/>
          <w:highlight w:val="yellow"/>
          <w:lang w:eastAsia="en-US"/>
        </w:rPr>
        <w:t>- в ОО №№ 7, 17 имеются таблички обозначающие помещения и указатели шрифтом Брайля;</w:t>
      </w:r>
    </w:p>
    <w:p w:rsidR="00C97AD3" w:rsidRPr="00C97AD3" w:rsidRDefault="00C97AD3" w:rsidP="004E6258">
      <w:pPr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</w:t>
      </w:r>
      <w:r w:rsidRPr="007E2B81">
        <w:rPr>
          <w:rFonts w:eastAsiaTheme="minorHAnsi"/>
          <w:sz w:val="28"/>
          <w:szCs w:val="28"/>
          <w:highlight w:val="yellow"/>
          <w:lang w:eastAsia="en-US"/>
        </w:rPr>
        <w:t xml:space="preserve">в 8 образовательных организациях – ОО №№ 1, 4, 6, 7, 9, 11, 15, 32, установлен пандус с поручнями, в </w:t>
      </w:r>
      <w:r w:rsidR="006D4C7E" w:rsidRPr="007E2B81">
        <w:rPr>
          <w:rFonts w:eastAsiaTheme="minorHAnsi"/>
          <w:sz w:val="28"/>
          <w:szCs w:val="28"/>
          <w:highlight w:val="yellow"/>
          <w:lang w:eastAsia="en-US"/>
        </w:rPr>
        <w:t>ОО</w:t>
      </w:r>
      <w:r w:rsidRPr="007E2B81">
        <w:rPr>
          <w:rFonts w:eastAsiaTheme="minorHAnsi"/>
          <w:sz w:val="28"/>
          <w:szCs w:val="28"/>
          <w:highlight w:val="yellow"/>
          <w:lang w:eastAsia="en-US"/>
        </w:rPr>
        <w:t xml:space="preserve"> №</w:t>
      </w:r>
      <w:r w:rsidR="006D4C7E" w:rsidRPr="007E2B81">
        <w:rPr>
          <w:rFonts w:eastAsiaTheme="minorHAnsi"/>
          <w:sz w:val="28"/>
          <w:szCs w:val="28"/>
          <w:highlight w:val="yellow"/>
          <w:lang w:eastAsia="en-US"/>
        </w:rPr>
        <w:t xml:space="preserve"> 3,</w:t>
      </w:r>
      <w:r w:rsidRPr="007E2B81">
        <w:rPr>
          <w:rFonts w:eastAsiaTheme="minorHAnsi"/>
          <w:sz w:val="28"/>
          <w:szCs w:val="28"/>
          <w:highlight w:val="yellow"/>
          <w:lang w:eastAsia="en-US"/>
        </w:rPr>
        <w:t xml:space="preserve"> 10 установлен автоматизированный подъемник;</w:t>
      </w:r>
      <w:bookmarkStart w:id="0" w:name="_GoBack"/>
      <w:bookmarkEnd w:id="0"/>
    </w:p>
    <w:p w:rsidR="00C97AD3" w:rsidRPr="00C97AD3" w:rsidRDefault="00C97AD3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D3761">
        <w:rPr>
          <w:rFonts w:eastAsiaTheme="minorHAnsi"/>
          <w:sz w:val="28"/>
          <w:szCs w:val="28"/>
          <w:lang w:eastAsia="en-US"/>
        </w:rPr>
        <w:t xml:space="preserve">- в ОО № 11 </w:t>
      </w:r>
      <w:r w:rsidRPr="00C97AD3">
        <w:rPr>
          <w:rFonts w:eastAsiaTheme="minorHAnsi"/>
          <w:sz w:val="28"/>
          <w:szCs w:val="28"/>
          <w:lang w:eastAsia="en-US"/>
        </w:rPr>
        <w:t>существует специальная парковка для инвалидов;</w:t>
      </w:r>
    </w:p>
    <w:p w:rsidR="00C97AD3" w:rsidRDefault="00C97AD3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97AD3">
        <w:rPr>
          <w:rFonts w:eastAsiaTheme="minorHAnsi"/>
          <w:sz w:val="28"/>
          <w:szCs w:val="28"/>
          <w:lang w:eastAsia="en-US"/>
        </w:rPr>
        <w:t xml:space="preserve">- в </w:t>
      </w:r>
      <w:r w:rsidR="006D4C7E">
        <w:rPr>
          <w:rFonts w:eastAsiaTheme="minorHAnsi"/>
          <w:sz w:val="28"/>
          <w:szCs w:val="28"/>
          <w:lang w:eastAsia="en-US"/>
        </w:rPr>
        <w:t>ОО</w:t>
      </w:r>
      <w:r w:rsidRPr="00C97AD3">
        <w:rPr>
          <w:rFonts w:eastAsiaTheme="minorHAnsi"/>
          <w:sz w:val="28"/>
          <w:szCs w:val="28"/>
          <w:lang w:eastAsia="en-US"/>
        </w:rPr>
        <w:t xml:space="preserve"> № </w:t>
      </w:r>
      <w:r w:rsidR="006D4C7E">
        <w:rPr>
          <w:rFonts w:eastAsiaTheme="minorHAnsi"/>
          <w:sz w:val="28"/>
          <w:szCs w:val="28"/>
          <w:lang w:eastAsia="en-US"/>
        </w:rPr>
        <w:t>3,</w:t>
      </w:r>
      <w:r w:rsidR="008F0EA9">
        <w:rPr>
          <w:rFonts w:eastAsiaTheme="minorHAnsi"/>
          <w:sz w:val="28"/>
          <w:szCs w:val="28"/>
          <w:lang w:eastAsia="en-US"/>
        </w:rPr>
        <w:t xml:space="preserve"> 9,1 11, </w:t>
      </w:r>
      <w:r w:rsidRPr="00C97AD3">
        <w:rPr>
          <w:rFonts w:eastAsiaTheme="minorHAnsi"/>
          <w:sz w:val="28"/>
          <w:szCs w:val="28"/>
          <w:lang w:eastAsia="en-US"/>
        </w:rPr>
        <w:t xml:space="preserve">15 имеется </w:t>
      </w:r>
      <w:r w:rsidR="008F0EA9">
        <w:rPr>
          <w:rFonts w:eastAsiaTheme="minorHAnsi"/>
          <w:sz w:val="28"/>
          <w:szCs w:val="28"/>
          <w:lang w:eastAsia="en-US"/>
        </w:rPr>
        <w:t>доступные для инвалидов санитарные комнаты</w:t>
      </w:r>
      <w:r w:rsidRPr="00C97AD3">
        <w:rPr>
          <w:rFonts w:eastAsiaTheme="minorHAnsi"/>
          <w:sz w:val="28"/>
          <w:szCs w:val="28"/>
          <w:lang w:eastAsia="en-US"/>
        </w:rPr>
        <w:t>;</w:t>
      </w:r>
    </w:p>
    <w:p w:rsidR="00C97AD3" w:rsidRPr="002D3761" w:rsidRDefault="00D914BF" w:rsidP="00D914B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D914BF">
        <w:rPr>
          <w:rFonts w:eastAsiaTheme="minorHAnsi"/>
          <w:sz w:val="28"/>
          <w:szCs w:val="28"/>
          <w:lang w:eastAsia="en-US"/>
        </w:rPr>
        <w:t xml:space="preserve">- во всех образовательных организациях при входе в здание установлены </w:t>
      </w:r>
      <w:proofErr w:type="gramStart"/>
      <w:r w:rsidRPr="00D914BF">
        <w:rPr>
          <w:rFonts w:eastAsiaTheme="minorHAnsi"/>
          <w:sz w:val="28"/>
          <w:szCs w:val="28"/>
          <w:lang w:eastAsia="en-US"/>
        </w:rPr>
        <w:t>таблички</w:t>
      </w:r>
      <w:proofErr w:type="gramEnd"/>
      <w:r w:rsidRPr="00D914BF">
        <w:rPr>
          <w:rFonts w:eastAsiaTheme="minorHAnsi"/>
          <w:sz w:val="28"/>
          <w:szCs w:val="28"/>
          <w:lang w:eastAsia="en-US"/>
        </w:rPr>
        <w:t xml:space="preserve"> выполненные рельефно-точечным шрифтом Брайля и на контрастном фоне</w:t>
      </w:r>
      <w:r>
        <w:rPr>
          <w:rFonts w:eastAsiaTheme="minorHAnsi"/>
          <w:sz w:val="28"/>
          <w:szCs w:val="28"/>
          <w:lang w:eastAsia="en-US"/>
        </w:rPr>
        <w:t xml:space="preserve">. </w:t>
      </w:r>
    </w:p>
    <w:p w:rsidR="00C97AD3" w:rsidRPr="002D3761" w:rsidRDefault="00C97AD3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>Дети</w:t>
      </w:r>
      <w:r w:rsidR="00751FDD">
        <w:rPr>
          <w:rFonts w:ascii="Times New Roman" w:hAnsi="Times New Roman" w:cs="Times New Roman"/>
          <w:sz w:val="28"/>
          <w:szCs w:val="28"/>
        </w:rPr>
        <w:t xml:space="preserve"> - </w:t>
      </w:r>
      <w:r w:rsidRPr="002D3761">
        <w:rPr>
          <w:rFonts w:ascii="Times New Roman" w:hAnsi="Times New Roman" w:cs="Times New Roman"/>
          <w:sz w:val="28"/>
          <w:szCs w:val="28"/>
        </w:rPr>
        <w:t xml:space="preserve">инвалиды </w:t>
      </w:r>
      <w:r w:rsidR="00CB490D" w:rsidRPr="002D3761">
        <w:rPr>
          <w:rFonts w:ascii="Times New Roman" w:hAnsi="Times New Roman" w:cs="Times New Roman"/>
          <w:sz w:val="28"/>
          <w:szCs w:val="28"/>
        </w:rPr>
        <w:t xml:space="preserve">и дети с ограниченными возможностями здоровья </w:t>
      </w:r>
      <w:r w:rsidRPr="002D3761">
        <w:rPr>
          <w:rFonts w:ascii="Times New Roman" w:hAnsi="Times New Roman" w:cs="Times New Roman"/>
          <w:sz w:val="28"/>
          <w:szCs w:val="28"/>
        </w:rPr>
        <w:t>обучаются в 2</w:t>
      </w:r>
      <w:r w:rsidR="00D914BF">
        <w:rPr>
          <w:rFonts w:ascii="Times New Roman" w:hAnsi="Times New Roman" w:cs="Times New Roman"/>
          <w:sz w:val="28"/>
          <w:szCs w:val="28"/>
        </w:rPr>
        <w:t>3</w:t>
      </w:r>
      <w:r w:rsidRPr="002D376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организациях. </w:t>
      </w:r>
      <w:proofErr w:type="gramStart"/>
      <w:r w:rsidRPr="002D3761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2D3761">
        <w:rPr>
          <w:rFonts w:ascii="Times New Roman" w:hAnsi="Times New Roman" w:cs="Times New Roman"/>
          <w:sz w:val="28"/>
          <w:szCs w:val="28"/>
        </w:rPr>
        <w:t xml:space="preserve"> привлекаются к участию в школьных, городских и классных мероприятиях. Через участие в мероприятиях происходит интеграция совместной деятельности детей с ограниченными возможностями и детей, не имеющих проблем со здоровьем. В ряде ОО проводятся индивидуальные консультации педагога-психолога семей, воспитывающих детей-инвалидов, по вопросам адаптации детей в классном коллективе.</w:t>
      </w:r>
    </w:p>
    <w:p w:rsidR="00CB490D" w:rsidRPr="002D3761" w:rsidRDefault="00D914BF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14B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дети – инвалиды и дети с ОВЗ принимали участие в городских мероприятиях: фестиваль «Дети особой заботы», в  выставке декоративно-прикладного искусства для детей с ОВЗ «Мир народной игрушки», «Пасха Красная», «День защиты детей», «Мир в радуге профессий», фестиваль детского творчества «Волшебная страна детства», «Маленькие гении», спортивное мероприятие «Мама, папа, я – спортивная семья», программа «С добром и улыбкой в Новый</w:t>
      </w:r>
      <w:proofErr w:type="gramEnd"/>
      <w:r w:rsidRPr="00D914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год», фестиваль творчества «День чудес», спортивные мероприятия для  детей – инвалидов и детей с ОВЗ.</w:t>
      </w:r>
    </w:p>
    <w:p w:rsidR="00CB490D" w:rsidRPr="002D3761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 xml:space="preserve">В общеобразовательных организациях работа по социальной адаптации детей с ОВЗ и детей-инвалидов реализуется через комплексное сопровождение, организуемое </w:t>
      </w:r>
      <w:proofErr w:type="spellStart"/>
      <w:r w:rsidRPr="002D3761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2D3761">
        <w:rPr>
          <w:rFonts w:ascii="Times New Roman" w:hAnsi="Times New Roman" w:cs="Times New Roman"/>
          <w:sz w:val="28"/>
          <w:szCs w:val="28"/>
        </w:rPr>
        <w:t xml:space="preserve"> – педагогической службой. С данной категорией </w:t>
      </w:r>
      <w:proofErr w:type="gramStart"/>
      <w:r w:rsidRPr="002D376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D3761">
        <w:rPr>
          <w:rFonts w:ascii="Times New Roman" w:hAnsi="Times New Roman" w:cs="Times New Roman"/>
          <w:sz w:val="28"/>
          <w:szCs w:val="28"/>
        </w:rPr>
        <w:t xml:space="preserve"> работают такие специалисты как: педагог-психолог, учитель-логопед, социальный педагог и педагог-организатор, </w:t>
      </w:r>
      <w:r w:rsidRPr="002D3761">
        <w:rPr>
          <w:rFonts w:ascii="Times New Roman" w:hAnsi="Times New Roman" w:cs="Times New Roman"/>
          <w:sz w:val="28"/>
          <w:szCs w:val="28"/>
        </w:rPr>
        <w:lastRenderedPageBreak/>
        <w:t xml:space="preserve">оказывающие социальное, педагогическое и психологическое сопровождение. </w:t>
      </w:r>
    </w:p>
    <w:p w:rsidR="00CB490D" w:rsidRPr="002D3761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>Основные задачи, которые ставятся при этом перед специалистами психолого-педагогической службы это: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490D" w:rsidRPr="002D3761">
        <w:rPr>
          <w:rFonts w:ascii="Times New Roman" w:hAnsi="Times New Roman" w:cs="Times New Roman"/>
          <w:sz w:val="28"/>
          <w:szCs w:val="28"/>
        </w:rPr>
        <w:t>азвитие творческих способностей детей;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90D" w:rsidRPr="002D3761">
        <w:rPr>
          <w:rFonts w:ascii="Times New Roman" w:hAnsi="Times New Roman" w:cs="Times New Roman"/>
          <w:sz w:val="28"/>
          <w:szCs w:val="28"/>
        </w:rPr>
        <w:t>рганизация досуговой деятельности и культурного воспитания;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B490D" w:rsidRPr="002D3761">
        <w:rPr>
          <w:rFonts w:ascii="Times New Roman" w:hAnsi="Times New Roman" w:cs="Times New Roman"/>
          <w:sz w:val="28"/>
          <w:szCs w:val="28"/>
        </w:rPr>
        <w:t>азвитие коммуникабельности через коррекционно-развивающие занятия, игры, тренинги;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B490D" w:rsidRPr="002D3761">
        <w:rPr>
          <w:rFonts w:ascii="Times New Roman" w:hAnsi="Times New Roman" w:cs="Times New Roman"/>
          <w:sz w:val="28"/>
          <w:szCs w:val="28"/>
        </w:rPr>
        <w:t>оррекция речи через логопедические занятия (при необходимости);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490D" w:rsidRPr="002D3761">
        <w:rPr>
          <w:rFonts w:ascii="Times New Roman" w:hAnsi="Times New Roman" w:cs="Times New Roman"/>
          <w:sz w:val="28"/>
          <w:szCs w:val="28"/>
        </w:rPr>
        <w:t>овышение адаптационных возможностей через самореализацию;</w:t>
      </w:r>
    </w:p>
    <w:p w:rsidR="00CB490D" w:rsidRPr="002D3761" w:rsidRDefault="006D4C7E" w:rsidP="004E6258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B490D" w:rsidRPr="002D3761">
        <w:rPr>
          <w:rFonts w:ascii="Times New Roman" w:hAnsi="Times New Roman" w:cs="Times New Roman"/>
          <w:sz w:val="28"/>
          <w:szCs w:val="28"/>
        </w:rPr>
        <w:t>рганизация консультационной помощи по вопросам  социальной поддержки.</w:t>
      </w:r>
    </w:p>
    <w:p w:rsidR="00CB490D" w:rsidRPr="002D3761" w:rsidRDefault="00CB490D" w:rsidP="004E6258">
      <w:pPr>
        <w:pStyle w:val="a6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761">
        <w:rPr>
          <w:rFonts w:ascii="Times New Roman" w:hAnsi="Times New Roman" w:cs="Times New Roman"/>
          <w:sz w:val="28"/>
          <w:szCs w:val="28"/>
        </w:rPr>
        <w:t>Для развития творческих способностей детей с ограниченными возможностями здоровья и их интеграции со здоровыми детьми используются возможности дополнительного образования и внеурочной деятельности.</w:t>
      </w:r>
    </w:p>
    <w:p w:rsidR="00CB490D" w:rsidRPr="00CB490D" w:rsidRDefault="00CB490D" w:rsidP="004E6258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490D">
        <w:rPr>
          <w:rFonts w:eastAsiaTheme="minorHAnsi"/>
          <w:sz w:val="28"/>
          <w:szCs w:val="28"/>
          <w:lang w:eastAsia="en-US"/>
        </w:rPr>
        <w:t>Специальные условия для получения образования лицами с ограниченными возможностями здоровья создаются на основании рекомендаций психолого-медико-педагогической комиссии (далее – ПМПК), а для детей-инвалидов в соответствии с индивидуальной программой реабилитации инвалида (далее – ИПР).</w:t>
      </w:r>
    </w:p>
    <w:p w:rsidR="00980051" w:rsidRPr="002D3761" w:rsidRDefault="00CB490D" w:rsidP="004E6258">
      <w:pPr>
        <w:spacing w:line="276" w:lineRule="auto"/>
        <w:ind w:firstLine="708"/>
        <w:jc w:val="both"/>
        <w:rPr>
          <w:sz w:val="28"/>
          <w:szCs w:val="28"/>
        </w:rPr>
      </w:pPr>
      <w:r w:rsidRPr="002D3761">
        <w:rPr>
          <w:sz w:val="28"/>
          <w:szCs w:val="28"/>
        </w:rPr>
        <w:t>Для детей, которые по состоянию здоровья временно или постоянно не могут посещать общеобразовательные организации, составлены учебные планы «Индивидуального обучения детей на дому».</w:t>
      </w:r>
    </w:p>
    <w:p w:rsidR="002D3761" w:rsidRDefault="00D914BF" w:rsidP="00D914BF">
      <w:pPr>
        <w:pStyle w:val="a6"/>
        <w:tabs>
          <w:tab w:val="left" w:pos="7590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4BF">
        <w:rPr>
          <w:rFonts w:ascii="Times New Roman" w:hAnsi="Times New Roman" w:cs="Times New Roman"/>
          <w:sz w:val="28"/>
          <w:szCs w:val="28"/>
        </w:rPr>
        <w:t xml:space="preserve">Всем желающим, которые не имеют медицинских противопоказаний работы за компьютером, создана возможность обучаться с использованием дистанционных образовательных технологий через сотрудничество с ГБОУ </w:t>
      </w:r>
      <w:proofErr w:type="gramStart"/>
      <w:r w:rsidRPr="00D914B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914BF">
        <w:rPr>
          <w:rFonts w:ascii="Times New Roman" w:hAnsi="Times New Roman" w:cs="Times New Roman"/>
          <w:sz w:val="28"/>
          <w:szCs w:val="28"/>
        </w:rPr>
        <w:t xml:space="preserve"> «Центр ПМСС «Ресурс».</w:t>
      </w:r>
    </w:p>
    <w:p w:rsidR="00436CD8" w:rsidRPr="00AB043D" w:rsidRDefault="00436CD8" w:rsidP="00436CD8">
      <w:pPr>
        <w:pStyle w:val="a6"/>
        <w:tabs>
          <w:tab w:val="left" w:pos="7590"/>
        </w:tabs>
        <w:spacing w:after="0"/>
        <w:ind w:left="0" w:firstLine="709"/>
        <w:jc w:val="both"/>
      </w:pPr>
      <w:r w:rsidRPr="002D3761">
        <w:rPr>
          <w:rFonts w:ascii="Times New Roman" w:hAnsi="Times New Roman" w:cs="Times New Roman"/>
          <w:sz w:val="28"/>
          <w:szCs w:val="28"/>
        </w:rPr>
        <w:t>В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D3761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3761">
        <w:rPr>
          <w:rFonts w:ascii="Times New Roman" w:hAnsi="Times New Roman" w:cs="Times New Roman"/>
          <w:sz w:val="28"/>
          <w:szCs w:val="28"/>
        </w:rPr>
        <w:t xml:space="preserve"> учебном году в  ГБОУ </w:t>
      </w:r>
      <w:proofErr w:type="gramStart"/>
      <w:r w:rsidRPr="002D3761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D3761">
        <w:rPr>
          <w:rFonts w:ascii="Times New Roman" w:hAnsi="Times New Roman" w:cs="Times New Roman"/>
          <w:sz w:val="28"/>
          <w:szCs w:val="28"/>
        </w:rPr>
        <w:t xml:space="preserve"> «Центр ПМСС «Ресурс»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3761">
        <w:rPr>
          <w:rFonts w:ascii="Times New Roman" w:hAnsi="Times New Roman" w:cs="Times New Roman"/>
          <w:sz w:val="28"/>
          <w:szCs w:val="28"/>
        </w:rPr>
        <w:t>проходят обучение с использованием дистанционных образовательных технологий в рамках дополнительного образования 2</w:t>
      </w:r>
      <w:r>
        <w:rPr>
          <w:rFonts w:ascii="Times New Roman" w:hAnsi="Times New Roman" w:cs="Times New Roman"/>
          <w:sz w:val="28"/>
          <w:szCs w:val="28"/>
        </w:rPr>
        <w:t>2 ребенка-инвалида из 9</w:t>
      </w:r>
      <w:r w:rsidRPr="002D376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 №№ </w:t>
      </w:r>
      <w:r w:rsidRPr="00D914BF">
        <w:rPr>
          <w:rFonts w:ascii="Times New Roman" w:hAnsi="Times New Roman" w:cs="Times New Roman"/>
          <w:sz w:val="28"/>
          <w:szCs w:val="28"/>
        </w:rPr>
        <w:t>1, 6, 7, 9, 11, 15, 22, 26, 28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CD8" w:rsidRPr="00AB043D" w:rsidRDefault="00436CD8" w:rsidP="00D914BF">
      <w:pPr>
        <w:pStyle w:val="a6"/>
        <w:tabs>
          <w:tab w:val="left" w:pos="7590"/>
        </w:tabs>
        <w:spacing w:after="0"/>
        <w:ind w:left="0" w:firstLine="709"/>
        <w:jc w:val="both"/>
      </w:pPr>
    </w:p>
    <w:sectPr w:rsidR="00436CD8" w:rsidRPr="00AB043D" w:rsidSect="0035326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671E"/>
    <w:multiLevelType w:val="hybridMultilevel"/>
    <w:tmpl w:val="2A4E386A"/>
    <w:lvl w:ilvl="0" w:tplc="184A1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19387C"/>
    <w:multiLevelType w:val="hybridMultilevel"/>
    <w:tmpl w:val="706C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7790B"/>
    <w:multiLevelType w:val="hybridMultilevel"/>
    <w:tmpl w:val="B80C14F0"/>
    <w:lvl w:ilvl="0" w:tplc="18167BAA">
      <w:start w:val="1"/>
      <w:numFmt w:val="bullet"/>
      <w:lvlText w:val="∙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DE6304"/>
    <w:multiLevelType w:val="hybridMultilevel"/>
    <w:tmpl w:val="BFE66B74"/>
    <w:lvl w:ilvl="0" w:tplc="18167BAA">
      <w:start w:val="1"/>
      <w:numFmt w:val="bullet"/>
      <w:lvlText w:val="∙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16578C6"/>
    <w:multiLevelType w:val="hybridMultilevel"/>
    <w:tmpl w:val="3E024A54"/>
    <w:lvl w:ilvl="0" w:tplc="18167BAA">
      <w:start w:val="1"/>
      <w:numFmt w:val="bullet"/>
      <w:lvlText w:val="∙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2E513EC"/>
    <w:multiLevelType w:val="hybridMultilevel"/>
    <w:tmpl w:val="D34EE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3D"/>
    <w:rsid w:val="000A0F8C"/>
    <w:rsid w:val="000E7F8B"/>
    <w:rsid w:val="000F73F2"/>
    <w:rsid w:val="00264B0C"/>
    <w:rsid w:val="002D3761"/>
    <w:rsid w:val="002E456C"/>
    <w:rsid w:val="00353262"/>
    <w:rsid w:val="003D641C"/>
    <w:rsid w:val="00436CD8"/>
    <w:rsid w:val="004671B9"/>
    <w:rsid w:val="00474F34"/>
    <w:rsid w:val="004B72C0"/>
    <w:rsid w:val="004E6258"/>
    <w:rsid w:val="005414B9"/>
    <w:rsid w:val="00541EBE"/>
    <w:rsid w:val="0058435A"/>
    <w:rsid w:val="0066690F"/>
    <w:rsid w:val="006D4C7E"/>
    <w:rsid w:val="00726014"/>
    <w:rsid w:val="00751FDD"/>
    <w:rsid w:val="007A0999"/>
    <w:rsid w:val="007D01B4"/>
    <w:rsid w:val="007D2E2B"/>
    <w:rsid w:val="007D30FB"/>
    <w:rsid w:val="007E2B81"/>
    <w:rsid w:val="007E3F12"/>
    <w:rsid w:val="007E7B07"/>
    <w:rsid w:val="00877EF8"/>
    <w:rsid w:val="00883E7F"/>
    <w:rsid w:val="008C7855"/>
    <w:rsid w:val="008F0EA9"/>
    <w:rsid w:val="00980051"/>
    <w:rsid w:val="009E2487"/>
    <w:rsid w:val="00A90B2D"/>
    <w:rsid w:val="00AB043D"/>
    <w:rsid w:val="00B40ABE"/>
    <w:rsid w:val="00B40C33"/>
    <w:rsid w:val="00B74374"/>
    <w:rsid w:val="00BE3C19"/>
    <w:rsid w:val="00C25D3D"/>
    <w:rsid w:val="00C54861"/>
    <w:rsid w:val="00C80B29"/>
    <w:rsid w:val="00C97AD3"/>
    <w:rsid w:val="00CA3826"/>
    <w:rsid w:val="00CB490D"/>
    <w:rsid w:val="00CD1108"/>
    <w:rsid w:val="00CD3693"/>
    <w:rsid w:val="00D05414"/>
    <w:rsid w:val="00D56B70"/>
    <w:rsid w:val="00D914BF"/>
    <w:rsid w:val="00DA06D4"/>
    <w:rsid w:val="00DA58D9"/>
    <w:rsid w:val="00E91195"/>
    <w:rsid w:val="00F6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A06D4"/>
    <w:pPr>
      <w:jc w:val="both"/>
    </w:pPr>
  </w:style>
  <w:style w:type="character" w:customStyle="1" w:styleId="10">
    <w:name w:val="Стиль1 Знак"/>
    <w:basedOn w:val="a0"/>
    <w:link w:val="1"/>
    <w:rsid w:val="00DA06D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DA06D4"/>
    <w:pPr>
      <w:jc w:val="both"/>
    </w:pPr>
  </w:style>
  <w:style w:type="character" w:customStyle="1" w:styleId="10">
    <w:name w:val="Стиль1 Знак"/>
    <w:basedOn w:val="a0"/>
    <w:link w:val="1"/>
    <w:rsid w:val="00DA06D4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B04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43D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AB0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97A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количество детей-инвалидов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8416265675123943E-2"/>
          <c:y val="8.2062534975920809E-2"/>
          <c:w val="0.94536893275664491"/>
          <c:h val="0.8689605221634685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 детей-инвалидов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Лист1!$A$2:$A$25</c:f>
              <c:numCache>
                <c:formatCode>General</c:formatCode>
                <c:ptCount val="2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9</c:v>
                </c:pt>
                <c:pt idx="8">
                  <c:v>10</c:v>
                </c:pt>
                <c:pt idx="9">
                  <c:v>11</c:v>
                </c:pt>
                <c:pt idx="10">
                  <c:v>12</c:v>
                </c:pt>
                <c:pt idx="11">
                  <c:v>14</c:v>
                </c:pt>
                <c:pt idx="12">
                  <c:v>15</c:v>
                </c:pt>
                <c:pt idx="13">
                  <c:v>16</c:v>
                </c:pt>
                <c:pt idx="14">
                  <c:v>17</c:v>
                </c:pt>
                <c:pt idx="15">
                  <c:v>20</c:v>
                </c:pt>
                <c:pt idx="16">
                  <c:v>21</c:v>
                </c:pt>
                <c:pt idx="17">
                  <c:v>22</c:v>
                </c:pt>
                <c:pt idx="18">
                  <c:v>26</c:v>
                </c:pt>
                <c:pt idx="19">
                  <c:v>28</c:v>
                </c:pt>
                <c:pt idx="20">
                  <c:v>29</c:v>
                </c:pt>
                <c:pt idx="21">
                  <c:v>32</c:v>
                </c:pt>
                <c:pt idx="22">
                  <c:v>36</c:v>
                </c:pt>
                <c:pt idx="23">
                  <c:v>40</c:v>
                </c:pt>
              </c:numCache>
            </c:numRef>
          </c:cat>
          <c:val>
            <c:numRef>
              <c:f>Лист1!$B$2:$B$25</c:f>
              <c:numCache>
                <c:formatCode>General</c:formatCode>
                <c:ptCount val="24"/>
                <c:pt idx="0">
                  <c:v>19</c:v>
                </c:pt>
                <c:pt idx="1">
                  <c:v>14</c:v>
                </c:pt>
                <c:pt idx="2">
                  <c:v>18</c:v>
                </c:pt>
                <c:pt idx="3">
                  <c:v>10</c:v>
                </c:pt>
                <c:pt idx="4">
                  <c:v>15</c:v>
                </c:pt>
                <c:pt idx="5">
                  <c:v>8</c:v>
                </c:pt>
                <c:pt idx="6">
                  <c:v>25</c:v>
                </c:pt>
                <c:pt idx="7">
                  <c:v>16</c:v>
                </c:pt>
                <c:pt idx="8">
                  <c:v>7</c:v>
                </c:pt>
                <c:pt idx="9">
                  <c:v>7</c:v>
                </c:pt>
                <c:pt idx="10">
                  <c:v>5</c:v>
                </c:pt>
                <c:pt idx="11">
                  <c:v>0</c:v>
                </c:pt>
                <c:pt idx="12">
                  <c:v>28</c:v>
                </c:pt>
                <c:pt idx="13">
                  <c:v>2</c:v>
                </c:pt>
                <c:pt idx="14">
                  <c:v>1</c:v>
                </c:pt>
                <c:pt idx="15">
                  <c:v>5</c:v>
                </c:pt>
                <c:pt idx="16">
                  <c:v>5</c:v>
                </c:pt>
                <c:pt idx="17">
                  <c:v>14</c:v>
                </c:pt>
                <c:pt idx="18">
                  <c:v>8</c:v>
                </c:pt>
                <c:pt idx="19">
                  <c:v>9</c:v>
                </c:pt>
                <c:pt idx="20">
                  <c:v>3</c:v>
                </c:pt>
                <c:pt idx="21">
                  <c:v>9</c:v>
                </c:pt>
                <c:pt idx="22">
                  <c:v>1</c:v>
                </c:pt>
                <c:pt idx="2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217088"/>
        <c:axId val="24218624"/>
      </c:barChart>
      <c:catAx>
        <c:axId val="24217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24218624"/>
        <c:crosses val="autoZero"/>
        <c:auto val="1"/>
        <c:lblAlgn val="ctr"/>
        <c:lblOffset val="100"/>
        <c:noMultiLvlLbl val="0"/>
      </c:catAx>
      <c:valAx>
        <c:axId val="242186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4217088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/>
            </a:pP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нарушение опрно-двигательного аппарата</c:v>
                </c:pt>
                <c:pt idx="1">
                  <c:v>тяжелая речевая патология</c:v>
                </c:pt>
                <c:pt idx="2">
                  <c:v>умственая отсталость</c:v>
                </c:pt>
                <c:pt idx="3">
                  <c:v>нарушение органов зрения</c:v>
                </c:pt>
                <c:pt idx="4">
                  <c:v>заболевание крови и кроветворных органов</c:v>
                </c:pt>
                <c:pt idx="5">
                  <c:v>заболевания эндокринной системы</c:v>
                </c:pt>
                <c:pt idx="6">
                  <c:v>заболевание ЦНС</c:v>
                </c:pt>
                <c:pt idx="7">
                  <c:v>сердечно-сосудистые заболевания</c:v>
                </c:pt>
                <c:pt idx="8">
                  <c:v>заболевание органов ЖКТ</c:v>
                </c:pt>
                <c:pt idx="9">
                  <c:v>онкологическое заболевание</c:v>
                </c:pt>
                <c:pt idx="10">
                  <c:v>РАС</c:v>
                </c:pt>
                <c:pt idx="11">
                  <c:v>заболевание органов слуха</c:v>
                </c:pt>
                <c:pt idx="12">
                  <c:v>сахарный диабет </c:v>
                </c:pt>
                <c:pt idx="13">
                  <c:v>другое 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76</c:v>
                </c:pt>
                <c:pt idx="1">
                  <c:v>1</c:v>
                </c:pt>
                <c:pt idx="2">
                  <c:v>2</c:v>
                </c:pt>
                <c:pt idx="3">
                  <c:v>16</c:v>
                </c:pt>
                <c:pt idx="4">
                  <c:v>5</c:v>
                </c:pt>
                <c:pt idx="5">
                  <c:v>35</c:v>
                </c:pt>
                <c:pt idx="6">
                  <c:v>8</c:v>
                </c:pt>
                <c:pt idx="7">
                  <c:v>13</c:v>
                </c:pt>
                <c:pt idx="8">
                  <c:v>11</c:v>
                </c:pt>
                <c:pt idx="9">
                  <c:v>18</c:v>
                </c:pt>
                <c:pt idx="10">
                  <c:v>2</c:v>
                </c:pt>
                <c:pt idx="11">
                  <c:v>5</c:v>
                </c:pt>
                <c:pt idx="12">
                  <c:v>18</c:v>
                </c:pt>
                <c:pt idx="13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4727936"/>
        <c:axId val="25270912"/>
      </c:barChart>
      <c:valAx>
        <c:axId val="252709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24727936"/>
        <c:crosses val="autoZero"/>
        <c:crossBetween val="between"/>
      </c:valAx>
      <c:catAx>
        <c:axId val="24727936"/>
        <c:scaling>
          <c:orientation val="minMax"/>
        </c:scaling>
        <c:delete val="0"/>
        <c:axPos val="b"/>
        <c:majorTickMark val="none"/>
        <c:minorTickMark val="none"/>
        <c:tickLblPos val="nextTo"/>
        <c:crossAx val="252709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34514-B4BE-4333-936D-6D675E265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1644</Words>
  <Characters>9376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209_2</dc:creator>
  <cp:lastModifiedBy>209_2</cp:lastModifiedBy>
  <cp:revision>9</cp:revision>
  <cp:lastPrinted>2017-12-06T11:25:00Z</cp:lastPrinted>
  <dcterms:created xsi:type="dcterms:W3CDTF">2018-12-21T12:15:00Z</dcterms:created>
  <dcterms:modified xsi:type="dcterms:W3CDTF">2019-03-20T09:23:00Z</dcterms:modified>
</cp:coreProperties>
</file>