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D9" w:rsidRDefault="000A724F" w:rsidP="00F36AD9">
      <w:pPr>
        <w:pStyle w:val="a3"/>
        <w:spacing w:before="240" w:beforeAutospacing="0" w:after="240" w:afterAutospacing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0A724F">
        <w:rPr>
          <w:rFonts w:ascii="Liberation Serif" w:hAnsi="Liberation Serif"/>
        </w:rPr>
        <w:t xml:space="preserve">о поручению Губернатора Свердловской области Е.В. </w:t>
      </w:r>
      <w:proofErr w:type="spellStart"/>
      <w:r w:rsidRPr="000A724F">
        <w:rPr>
          <w:rFonts w:ascii="Liberation Serif" w:hAnsi="Liberation Serif"/>
        </w:rPr>
        <w:t>Куйвашева</w:t>
      </w:r>
      <w:proofErr w:type="spellEnd"/>
      <w:r w:rsidRPr="000A724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Pr="000A724F">
        <w:rPr>
          <w:rFonts w:ascii="Liberation Serif" w:hAnsi="Liberation Serif"/>
        </w:rPr>
        <w:t>о итогам рабочей поездки</w:t>
      </w:r>
      <w:r>
        <w:rPr>
          <w:rFonts w:ascii="Liberation Serif" w:hAnsi="Liberation Serif"/>
        </w:rPr>
        <w:t xml:space="preserve"> </w:t>
      </w:r>
      <w:r w:rsidRPr="000A724F">
        <w:rPr>
          <w:rFonts w:ascii="Liberation Serif" w:hAnsi="Liberation Serif"/>
        </w:rPr>
        <w:t xml:space="preserve">в городской округ Первоуральск, состоявшейся 2 сентября 2020 года, в год «Науки и технологий» </w:t>
      </w:r>
      <w:r w:rsidR="00F36AD9" w:rsidRPr="000A724F">
        <w:rPr>
          <w:rFonts w:ascii="Liberation Serif" w:hAnsi="Liberation Serif"/>
        </w:rPr>
        <w:t>на базе Муниципального</w:t>
      </w:r>
      <w:r w:rsidR="00F36AD9" w:rsidRPr="00F36AD9">
        <w:rPr>
          <w:rFonts w:ascii="Liberation Serif" w:hAnsi="Liberation Serif"/>
        </w:rPr>
        <w:t xml:space="preserve"> автономного общеобразоват</w:t>
      </w:r>
      <w:r>
        <w:rPr>
          <w:rFonts w:ascii="Liberation Serif" w:hAnsi="Liberation Serif"/>
        </w:rPr>
        <w:t>ельного учреждения «Лицей № 21»</w:t>
      </w:r>
      <w:r w:rsidR="00F36AD9" w:rsidRPr="00F36AD9">
        <w:rPr>
          <w:rFonts w:ascii="Liberation Serif" w:hAnsi="Liberation Serif"/>
        </w:rPr>
        <w:t xml:space="preserve"> 01 сентября 2021 года состо</w:t>
      </w:r>
      <w:r w:rsidR="00D50CCD">
        <w:rPr>
          <w:rFonts w:ascii="Liberation Serif" w:hAnsi="Liberation Serif"/>
        </w:rPr>
        <w:t>ялось</w:t>
      </w:r>
      <w:r w:rsidR="00F36AD9" w:rsidRPr="00F36AD9">
        <w:rPr>
          <w:rFonts w:ascii="Liberation Serif" w:hAnsi="Liberation Serif"/>
        </w:rPr>
        <w:t xml:space="preserve"> открытие современного </w:t>
      </w:r>
      <w:proofErr w:type="gramStart"/>
      <w:r w:rsidR="00F36AD9" w:rsidRPr="00F36AD9">
        <w:rPr>
          <w:rFonts w:ascii="Liberation Serif" w:hAnsi="Liberation Serif"/>
        </w:rPr>
        <w:t>естественно-научного</w:t>
      </w:r>
      <w:proofErr w:type="gramEnd"/>
      <w:r w:rsidR="00F36AD9" w:rsidRPr="00F36AD9">
        <w:rPr>
          <w:rFonts w:ascii="Liberation Serif" w:hAnsi="Liberation Serif"/>
        </w:rPr>
        <w:t xml:space="preserve"> центра для учащихся. </w:t>
      </w:r>
    </w:p>
    <w:p w:rsidR="00F36AD9" w:rsidRPr="00F36AD9" w:rsidRDefault="00F36AD9" w:rsidP="00F36AD9">
      <w:pPr>
        <w:pStyle w:val="a3"/>
        <w:spacing w:before="240" w:beforeAutospacing="0" w:after="240" w:afterAutospacing="0"/>
        <w:ind w:firstLine="720"/>
        <w:jc w:val="both"/>
        <w:rPr>
          <w:rFonts w:ascii="Liberation Serif" w:hAnsi="Liberation Serif"/>
        </w:rPr>
      </w:pPr>
      <w:proofErr w:type="gramStart"/>
      <w:r w:rsidRPr="00F36AD9">
        <w:rPr>
          <w:rFonts w:ascii="Liberation Serif" w:hAnsi="Liberation Serif"/>
        </w:rPr>
        <w:t>Естественно-научный</w:t>
      </w:r>
      <w:proofErr w:type="gramEnd"/>
      <w:r w:rsidRPr="00F36AD9">
        <w:rPr>
          <w:rFonts w:ascii="Liberation Serif" w:hAnsi="Liberation Serif"/>
        </w:rPr>
        <w:t xml:space="preserve"> центр  - это пространство новых технологий для современного образования, где могут проводиться учебные занятия, курсы внеурочной деятельности, занятия объединений дополнительного образования, занятия проектной и исследовательской деятельностью, практикумы, мастер-классы, встречи с </w:t>
      </w:r>
      <w:proofErr w:type="spellStart"/>
      <w:r w:rsidRPr="00F36AD9">
        <w:rPr>
          <w:rFonts w:ascii="Liberation Serif" w:hAnsi="Liberation Serif"/>
        </w:rPr>
        <w:t>тьюторами</w:t>
      </w:r>
      <w:proofErr w:type="spellEnd"/>
      <w:r w:rsidRPr="00F36AD9">
        <w:rPr>
          <w:rFonts w:ascii="Liberation Serif" w:hAnsi="Liberation Serif"/>
        </w:rPr>
        <w:t xml:space="preserve"> и наставниками, выставки, конкурсные мероприятия, подготовка к олимпиадам естественнонаучного цикла.</w:t>
      </w:r>
    </w:p>
    <w:p w:rsidR="00B252A7" w:rsidRDefault="00B252A7" w:rsidP="00B252A7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B4AA7">
        <w:rPr>
          <w:rFonts w:ascii="Liberation Serif" w:hAnsi="Liberation Serif" w:cs="Liberation Serif"/>
          <w:bCs/>
          <w:sz w:val="24"/>
          <w:szCs w:val="24"/>
        </w:rPr>
        <w:t>Основными целями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создания на базе МАОУ «Лицей № 21»Центра естественно научных дисциплин являются: </w:t>
      </w:r>
    </w:p>
    <w:p w:rsidR="00B252A7" w:rsidRDefault="00B252A7" w:rsidP="00B252A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формирование высокотехнологичной образовательной среды, направленной на реализацию качественного естественнонаучного образования, профильного и углубленного образования по предметам естественнонаучной направленности, развитие у обучающихся проектно-исследовательских компетенций, навыков командной работы, самообразования, самоорганизации, профессионального самоопределения;</w:t>
      </w:r>
    </w:p>
    <w:p w:rsidR="00B252A7" w:rsidRDefault="00B252A7" w:rsidP="00B252A7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- организация сетевого взаимодействия с образовательными организациями городского округа Первоуральск, а также с предприятиями и организациями;</w:t>
      </w:r>
    </w:p>
    <w:p w:rsidR="00B252A7" w:rsidRDefault="00B252A7" w:rsidP="00B252A7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формирование функциональной грамотности обучающихся через обновление содержания, методов обучения и воспитания, образовательных технологий предметных областей </w:t>
      </w:r>
      <w:r>
        <w:rPr>
          <w:rFonts w:ascii="Liberation Serif" w:hAnsi="Liberation Serif" w:cs="Liberation Serif"/>
          <w:bCs/>
          <w:sz w:val="24"/>
          <w:szCs w:val="24"/>
        </w:rPr>
        <w:t>«Естественнонаучные предметы», «Естественные науки», «Обществознание и естествознание (окружающий мир)»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, «Физическая культура и основы безопасности жизнедеятельности»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B4AA7" w:rsidRDefault="007B4AA7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52A7" w:rsidRPr="003C4394" w:rsidRDefault="003C4394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C4394">
        <w:rPr>
          <w:rFonts w:ascii="Liberation Serif" w:hAnsi="Liberation Serif"/>
          <w:sz w:val="24"/>
          <w:szCs w:val="24"/>
        </w:rPr>
        <w:t xml:space="preserve">Для организации работы </w:t>
      </w:r>
      <w:r w:rsidR="00B252A7" w:rsidRPr="003C4394">
        <w:rPr>
          <w:rFonts w:ascii="Liberation Serif" w:hAnsi="Liberation Serif"/>
          <w:sz w:val="24"/>
          <w:szCs w:val="24"/>
        </w:rPr>
        <w:t xml:space="preserve">Центра </w:t>
      </w:r>
      <w:proofErr w:type="gramStart"/>
      <w:r w:rsidR="00B252A7" w:rsidRPr="003C4394">
        <w:rPr>
          <w:rFonts w:ascii="Liberation Serif" w:hAnsi="Liberation Serif"/>
          <w:sz w:val="24"/>
          <w:szCs w:val="24"/>
        </w:rPr>
        <w:t>естественно-научных</w:t>
      </w:r>
      <w:proofErr w:type="gramEnd"/>
      <w:r w:rsidR="00B252A7" w:rsidRPr="003C4394">
        <w:rPr>
          <w:rFonts w:ascii="Liberation Serif" w:hAnsi="Liberation Serif"/>
          <w:sz w:val="24"/>
          <w:szCs w:val="24"/>
        </w:rPr>
        <w:t xml:space="preserve"> дисциплин</w:t>
      </w:r>
      <w:r w:rsidRPr="003C4394">
        <w:rPr>
          <w:rFonts w:ascii="Liberation Serif" w:hAnsi="Liberation Serif"/>
          <w:sz w:val="24"/>
          <w:szCs w:val="24"/>
        </w:rPr>
        <w:t xml:space="preserve"> </w:t>
      </w:r>
      <w:r w:rsidR="000A724F">
        <w:rPr>
          <w:rFonts w:ascii="Liberation Serif" w:hAnsi="Liberation Serif"/>
          <w:sz w:val="24"/>
          <w:szCs w:val="24"/>
        </w:rPr>
        <w:t xml:space="preserve">из средств местного бюджета </w:t>
      </w:r>
      <w:r w:rsidRPr="003C4394">
        <w:rPr>
          <w:rFonts w:ascii="Liberation Serif" w:hAnsi="Liberation Serif"/>
          <w:sz w:val="24"/>
          <w:szCs w:val="24"/>
        </w:rPr>
        <w:t xml:space="preserve">проведены ремонты </w:t>
      </w:r>
      <w:r w:rsidR="000A724F">
        <w:rPr>
          <w:rFonts w:ascii="Liberation Serif" w:hAnsi="Liberation Serif"/>
          <w:sz w:val="24"/>
          <w:szCs w:val="24"/>
        </w:rPr>
        <w:t xml:space="preserve">кабинетов </w:t>
      </w:r>
      <w:r w:rsidRPr="003C4394">
        <w:rPr>
          <w:rFonts w:ascii="Liberation Serif" w:hAnsi="Liberation Serif"/>
          <w:sz w:val="24"/>
          <w:szCs w:val="24"/>
        </w:rPr>
        <w:t>на сумму 5 573 195 руб., созданы</w:t>
      </w:r>
      <w:r w:rsidR="00B252A7" w:rsidRPr="003C4394">
        <w:rPr>
          <w:rFonts w:ascii="Liberation Serif" w:hAnsi="Liberation Serif"/>
          <w:sz w:val="24"/>
          <w:szCs w:val="24"/>
        </w:rPr>
        <w:t>:</w:t>
      </w:r>
    </w:p>
    <w:p w:rsidR="00B252A7" w:rsidRPr="003C4394" w:rsidRDefault="00B252A7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C4394">
        <w:rPr>
          <w:rFonts w:ascii="Liberation Serif" w:hAnsi="Liberation Serif"/>
          <w:sz w:val="24"/>
          <w:szCs w:val="24"/>
        </w:rPr>
        <w:t>1.</w:t>
      </w:r>
      <w:r w:rsidR="002E0048">
        <w:rPr>
          <w:rFonts w:ascii="Liberation Serif" w:hAnsi="Liberation Serif"/>
          <w:sz w:val="24"/>
          <w:szCs w:val="24"/>
        </w:rPr>
        <w:t xml:space="preserve"> </w:t>
      </w:r>
      <w:r w:rsidRPr="003C4394">
        <w:rPr>
          <w:rFonts w:ascii="Liberation Serif" w:hAnsi="Liberation Serif"/>
          <w:sz w:val="24"/>
          <w:szCs w:val="24"/>
        </w:rPr>
        <w:t>«</w:t>
      </w:r>
      <w:proofErr w:type="gramStart"/>
      <w:r w:rsidRPr="003C4394">
        <w:rPr>
          <w:rFonts w:ascii="Liberation Serif" w:hAnsi="Liberation Serif"/>
          <w:sz w:val="24"/>
          <w:szCs w:val="24"/>
        </w:rPr>
        <w:t>Естественно-научная</w:t>
      </w:r>
      <w:proofErr w:type="gramEnd"/>
      <w:r w:rsidRPr="003C4394">
        <w:rPr>
          <w:rFonts w:ascii="Liberation Serif" w:hAnsi="Liberation Serif"/>
          <w:sz w:val="24"/>
          <w:szCs w:val="24"/>
        </w:rPr>
        <w:t xml:space="preserve"> лаборатория» </w:t>
      </w:r>
    </w:p>
    <w:p w:rsidR="00B252A7" w:rsidRPr="003C4394" w:rsidRDefault="00B252A7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C4394">
        <w:rPr>
          <w:rFonts w:ascii="Liberation Serif" w:hAnsi="Liberation Serif"/>
          <w:sz w:val="24"/>
          <w:szCs w:val="24"/>
        </w:rPr>
        <w:t>2.</w:t>
      </w:r>
      <w:r w:rsidR="002E0048">
        <w:rPr>
          <w:rFonts w:ascii="Liberation Serif" w:hAnsi="Liberation Serif"/>
          <w:sz w:val="24"/>
          <w:szCs w:val="24"/>
        </w:rPr>
        <w:t xml:space="preserve"> </w:t>
      </w:r>
      <w:r w:rsidRPr="003C4394">
        <w:rPr>
          <w:rFonts w:ascii="Liberation Serif" w:hAnsi="Liberation Serif"/>
          <w:sz w:val="24"/>
          <w:szCs w:val="24"/>
        </w:rPr>
        <w:t>«Лаборантская»</w:t>
      </w:r>
    </w:p>
    <w:p w:rsidR="00B252A7" w:rsidRPr="003C4394" w:rsidRDefault="00B252A7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C4394">
        <w:rPr>
          <w:rFonts w:ascii="Liberation Serif" w:hAnsi="Liberation Serif"/>
          <w:sz w:val="24"/>
          <w:szCs w:val="24"/>
        </w:rPr>
        <w:t>3. «Кабинет  химии»</w:t>
      </w:r>
    </w:p>
    <w:p w:rsidR="00B252A7" w:rsidRPr="003C4394" w:rsidRDefault="00B252A7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C4394">
        <w:rPr>
          <w:rFonts w:ascii="Liberation Serif" w:hAnsi="Liberation Serif"/>
          <w:sz w:val="24"/>
          <w:szCs w:val="24"/>
        </w:rPr>
        <w:t>4.</w:t>
      </w:r>
      <w:r w:rsidR="002E0048">
        <w:rPr>
          <w:rFonts w:ascii="Liberation Serif" w:hAnsi="Liberation Serif"/>
          <w:sz w:val="24"/>
          <w:szCs w:val="24"/>
        </w:rPr>
        <w:t xml:space="preserve"> </w:t>
      </w:r>
      <w:r w:rsidRPr="003C4394">
        <w:rPr>
          <w:rFonts w:ascii="Liberation Serif" w:hAnsi="Liberation Serif"/>
          <w:sz w:val="24"/>
          <w:szCs w:val="24"/>
        </w:rPr>
        <w:t>«Кабинет биологии»</w:t>
      </w:r>
    </w:p>
    <w:p w:rsidR="00B252A7" w:rsidRPr="003C4394" w:rsidRDefault="00B252A7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C4394">
        <w:rPr>
          <w:rFonts w:ascii="Liberation Serif" w:hAnsi="Liberation Serif"/>
          <w:sz w:val="24"/>
          <w:szCs w:val="24"/>
        </w:rPr>
        <w:t>5.</w:t>
      </w:r>
      <w:r w:rsidR="002E0048">
        <w:rPr>
          <w:rFonts w:ascii="Liberation Serif" w:hAnsi="Liberation Serif"/>
          <w:sz w:val="24"/>
          <w:szCs w:val="24"/>
        </w:rPr>
        <w:t xml:space="preserve"> </w:t>
      </w:r>
      <w:r w:rsidRPr="003C4394">
        <w:rPr>
          <w:rFonts w:ascii="Liberation Serif" w:hAnsi="Liberation Serif"/>
          <w:sz w:val="24"/>
          <w:szCs w:val="24"/>
        </w:rPr>
        <w:t>«</w:t>
      </w:r>
      <w:proofErr w:type="spellStart"/>
      <w:r w:rsidRPr="003C4394">
        <w:rPr>
          <w:rFonts w:ascii="Liberation Serif" w:hAnsi="Liberation Serif"/>
          <w:sz w:val="24"/>
          <w:szCs w:val="24"/>
        </w:rPr>
        <w:t>Коворкинг</w:t>
      </w:r>
      <w:proofErr w:type="spellEnd"/>
      <w:r w:rsidRPr="003C4394">
        <w:rPr>
          <w:rFonts w:ascii="Liberation Serif" w:hAnsi="Liberation Serif"/>
          <w:sz w:val="24"/>
          <w:szCs w:val="24"/>
        </w:rPr>
        <w:t xml:space="preserve"> - зона»</w:t>
      </w:r>
      <w:r w:rsidR="000A724F">
        <w:rPr>
          <w:rFonts w:ascii="Liberation Serif" w:hAnsi="Liberation Serif"/>
          <w:sz w:val="24"/>
          <w:szCs w:val="24"/>
        </w:rPr>
        <w:t xml:space="preserve"> </w:t>
      </w:r>
    </w:p>
    <w:p w:rsidR="000A724F" w:rsidRPr="000A724F" w:rsidRDefault="000A724F" w:rsidP="000A724F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Из средств областного бюджета п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>риобретен</w:t>
      </w: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а мебель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 кабинеты </w:t>
      </w:r>
      <w:r w:rsidRPr="00A60DDB">
        <w:rPr>
          <w:rFonts w:ascii="Liberation Serif" w:hAnsi="Liberation Serif"/>
          <w:sz w:val="24"/>
          <w:szCs w:val="24"/>
        </w:rPr>
        <w:t xml:space="preserve">Центра </w:t>
      </w:r>
      <w:proofErr w:type="gramStart"/>
      <w:r w:rsidRPr="00A60DDB">
        <w:rPr>
          <w:rFonts w:ascii="Liberation Serif" w:hAnsi="Liberation Serif"/>
          <w:sz w:val="24"/>
          <w:szCs w:val="24"/>
        </w:rPr>
        <w:t>естественно-научных</w:t>
      </w:r>
      <w:proofErr w:type="gramEnd"/>
      <w:r w:rsidRPr="00A60DDB">
        <w:rPr>
          <w:rFonts w:ascii="Liberation Serif" w:hAnsi="Liberation Serif"/>
          <w:sz w:val="24"/>
          <w:szCs w:val="24"/>
        </w:rPr>
        <w:t xml:space="preserve"> дисциплин на сумму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 799 999,00 </w:t>
      </w: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руб.</w:t>
      </w:r>
    </w:p>
    <w:p w:rsidR="000A724F" w:rsidRPr="00A60DDB" w:rsidRDefault="000A724F" w:rsidP="000A724F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0A724F" w:rsidRPr="000A724F" w:rsidRDefault="000A724F" w:rsidP="00A60D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Из средств местного бюджета проведен р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емонт помещений средней рекреации </w:t>
      </w: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на сумму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> </w:t>
      </w:r>
      <w:r w:rsidR="00A60DD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5 372 579,8 руб., </w:t>
      </w: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п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>риобретен</w:t>
      </w:r>
      <w:r w:rsidR="00A60DDB">
        <w:rPr>
          <w:rFonts w:ascii="Liberation Serif" w:eastAsia="Times New Roman" w:hAnsi="Liberation Serif" w:cs="Arial"/>
          <w:sz w:val="24"/>
          <w:szCs w:val="24"/>
          <w:lang w:eastAsia="ru-RU"/>
        </w:rPr>
        <w:t>а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мебел</w:t>
      </w:r>
      <w:r w:rsidR="00A60DDB">
        <w:rPr>
          <w:rFonts w:ascii="Liberation Serif" w:eastAsia="Times New Roman" w:hAnsi="Liberation Serif" w:cs="Arial"/>
          <w:sz w:val="24"/>
          <w:szCs w:val="24"/>
          <w:lang w:eastAsia="ru-RU"/>
        </w:rPr>
        <w:t>ь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 помещения средней рекреации (кабинет физики) </w:t>
      </w: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на сумму </w:t>
      </w: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1 107 560,25 </w:t>
      </w:r>
      <w:r w:rsidR="002E0048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руб. </w:t>
      </w:r>
      <w:r w:rsidRPr="00A60DDB">
        <w:rPr>
          <w:rFonts w:ascii="Liberation Serif" w:eastAsia="Times New Roman" w:hAnsi="Liberation Serif" w:cs="Arial"/>
          <w:sz w:val="24"/>
          <w:szCs w:val="24"/>
          <w:lang w:eastAsia="ru-RU"/>
        </w:rPr>
        <w:t>из средств областного бюджета.</w:t>
      </w:r>
    </w:p>
    <w:p w:rsidR="000A724F" w:rsidRPr="000A724F" w:rsidRDefault="000A724F" w:rsidP="000A724F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0A724F">
        <w:rPr>
          <w:rFonts w:ascii="Liberation Serif" w:eastAsia="Times New Roman" w:hAnsi="Liberation Serif" w:cs="Arial"/>
          <w:sz w:val="24"/>
          <w:szCs w:val="24"/>
          <w:lang w:eastAsia="ru-RU"/>
        </w:rPr>
        <w:t> </w:t>
      </w:r>
    </w:p>
    <w:p w:rsidR="003C4394" w:rsidRDefault="00A60DDB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 средств областного бюджета п</w:t>
      </w:r>
      <w:r w:rsidR="003C4394" w:rsidRPr="003C4394">
        <w:rPr>
          <w:rFonts w:ascii="Liberation Serif" w:hAnsi="Liberation Serif"/>
          <w:sz w:val="24"/>
          <w:szCs w:val="24"/>
        </w:rPr>
        <w:t>риобретено оборудование</w:t>
      </w:r>
      <w:r w:rsidR="00216524">
        <w:rPr>
          <w:rFonts w:ascii="Liberation Serif" w:hAnsi="Liberation Serif"/>
          <w:sz w:val="24"/>
          <w:szCs w:val="24"/>
        </w:rPr>
        <w:t xml:space="preserve"> </w:t>
      </w:r>
      <w:r w:rsidRPr="003C4394">
        <w:rPr>
          <w:rFonts w:ascii="Liberation Serif" w:hAnsi="Liberation Serif"/>
          <w:sz w:val="24"/>
          <w:szCs w:val="24"/>
        </w:rPr>
        <w:t>для учебной практической и проектной деятельности, проведени</w:t>
      </w:r>
      <w:r>
        <w:rPr>
          <w:rFonts w:ascii="Liberation Serif" w:hAnsi="Liberation Serif"/>
          <w:sz w:val="24"/>
          <w:szCs w:val="24"/>
        </w:rPr>
        <w:t>я</w:t>
      </w:r>
      <w:r w:rsidRPr="003C4394">
        <w:rPr>
          <w:rFonts w:ascii="Liberation Serif" w:hAnsi="Liberation Serif"/>
          <w:sz w:val="24"/>
          <w:szCs w:val="24"/>
        </w:rPr>
        <w:t xml:space="preserve"> опытов и эксперименто</w:t>
      </w:r>
      <w:r>
        <w:t>в</w:t>
      </w:r>
      <w:r w:rsidRPr="00992994">
        <w:t xml:space="preserve"> </w:t>
      </w:r>
      <w:r w:rsidRPr="00216524">
        <w:rPr>
          <w:rFonts w:ascii="Liberation Serif" w:hAnsi="Liberation Serif"/>
          <w:sz w:val="24"/>
          <w:szCs w:val="24"/>
        </w:rPr>
        <w:t>по химии, биологии, экологии, оказанию первой медицинской помощи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216524">
        <w:rPr>
          <w:rFonts w:ascii="Liberation Serif" w:hAnsi="Liberation Serif"/>
          <w:sz w:val="24"/>
          <w:szCs w:val="24"/>
        </w:rPr>
        <w:t>на сумму 20 000 000 руб.</w:t>
      </w:r>
    </w:p>
    <w:p w:rsidR="00216524" w:rsidRDefault="00216524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На базе Центра </w:t>
      </w:r>
      <w:proofErr w:type="gramStart"/>
      <w:r w:rsidRPr="00992994">
        <w:rPr>
          <w:rFonts w:ascii="Liberation Serif" w:hAnsi="Liberation Serif" w:cs="Liberation Serif"/>
          <w:bCs/>
          <w:sz w:val="24"/>
          <w:szCs w:val="24"/>
        </w:rPr>
        <w:t>естественно-научных</w:t>
      </w:r>
      <w:proofErr w:type="gramEnd"/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дисциплин планируется: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>1) реализация образ</w:t>
      </w:r>
      <w:r w:rsidR="002E0048">
        <w:rPr>
          <w:rFonts w:ascii="Liberation Serif" w:hAnsi="Liberation Serif" w:cs="Liberation Serif"/>
          <w:bCs/>
          <w:sz w:val="24"/>
          <w:szCs w:val="24"/>
        </w:rPr>
        <w:t>овательных программ естественно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научной направленности, 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в том числе </w:t>
      </w:r>
      <w:r w:rsidRPr="00992994">
        <w:rPr>
          <w:rFonts w:ascii="Liberation Serif" w:hAnsi="Liberation Serif" w:cs="Liberation Serif"/>
          <w:bCs/>
          <w:sz w:val="24"/>
          <w:szCs w:val="24"/>
        </w:rPr>
        <w:t>на углубленном уровне</w:t>
      </w:r>
      <w:r w:rsidRPr="0021652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992994">
        <w:rPr>
          <w:rFonts w:ascii="Liberation Serif" w:hAnsi="Liberation Serif" w:cs="Liberation Serif"/>
          <w:bCs/>
          <w:sz w:val="24"/>
          <w:szCs w:val="24"/>
        </w:rPr>
        <w:t>по учебным предметам:</w:t>
      </w:r>
    </w:p>
    <w:p w:rsidR="00216524" w:rsidRPr="00992994" w:rsidRDefault="00216524" w:rsidP="00C26620">
      <w:pPr>
        <w:pStyle w:val="a4"/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>«Химия», «Биология», «Естествознание», «ОБЖ»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lastRenderedPageBreak/>
        <w:t>Реализация рабочих программ п</w:t>
      </w:r>
      <w:r w:rsidR="002E0048">
        <w:rPr>
          <w:rFonts w:ascii="Liberation Serif" w:hAnsi="Liberation Serif" w:cs="Liberation Serif"/>
          <w:bCs/>
          <w:sz w:val="24"/>
          <w:szCs w:val="24"/>
        </w:rPr>
        <w:t>о учебным предметам естественно</w:t>
      </w:r>
      <w:r w:rsidRPr="00992994">
        <w:rPr>
          <w:rFonts w:ascii="Liberation Serif" w:hAnsi="Liberation Serif" w:cs="Liberation Serif"/>
          <w:bCs/>
          <w:sz w:val="24"/>
          <w:szCs w:val="24"/>
        </w:rPr>
        <w:t>научной направленностей из части учебного плана, формируемой участниками образовательных отношений, программ внеурочной деятельности:</w:t>
      </w:r>
    </w:p>
    <w:p w:rsidR="00216524" w:rsidRDefault="00216524" w:rsidP="00C26620">
      <w:pPr>
        <w:pStyle w:val="a4"/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по </w:t>
      </w:r>
      <w:r w:rsidRPr="00992994">
        <w:rPr>
          <w:rFonts w:ascii="Liberation Serif" w:hAnsi="Liberation Serif" w:cs="Liberation Serif"/>
          <w:bCs/>
          <w:sz w:val="24"/>
          <w:szCs w:val="24"/>
        </w:rPr>
        <w:t>«Экологи</w:t>
      </w:r>
      <w:r>
        <w:rPr>
          <w:rFonts w:ascii="Liberation Serif" w:hAnsi="Liberation Serif" w:cs="Liberation Serif"/>
          <w:bCs/>
          <w:sz w:val="24"/>
          <w:szCs w:val="24"/>
        </w:rPr>
        <w:t>и</w:t>
      </w:r>
      <w:r w:rsidRPr="00992994">
        <w:rPr>
          <w:rFonts w:ascii="Liberation Serif" w:hAnsi="Liberation Serif" w:cs="Liberation Serif"/>
          <w:bCs/>
          <w:sz w:val="24"/>
          <w:szCs w:val="24"/>
        </w:rPr>
        <w:t>», «Медицинск</w:t>
      </w:r>
      <w:r>
        <w:rPr>
          <w:rFonts w:ascii="Liberation Serif" w:hAnsi="Liberation Serif" w:cs="Liberation Serif"/>
          <w:bCs/>
          <w:sz w:val="24"/>
          <w:szCs w:val="24"/>
        </w:rPr>
        <w:t>ой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биологи</w:t>
      </w:r>
      <w:r>
        <w:rPr>
          <w:rFonts w:ascii="Liberation Serif" w:hAnsi="Liberation Serif" w:cs="Liberation Serif"/>
          <w:bCs/>
          <w:sz w:val="24"/>
          <w:szCs w:val="24"/>
        </w:rPr>
        <w:t>и</w:t>
      </w:r>
      <w:r w:rsidRPr="00992994">
        <w:rPr>
          <w:rFonts w:ascii="Liberation Serif" w:hAnsi="Liberation Serif" w:cs="Liberation Serif"/>
          <w:bCs/>
          <w:sz w:val="24"/>
          <w:szCs w:val="24"/>
        </w:rPr>
        <w:t>», «Основ</w:t>
      </w:r>
      <w:r>
        <w:rPr>
          <w:rFonts w:ascii="Liberation Serif" w:hAnsi="Liberation Serif" w:cs="Liberation Serif"/>
          <w:bCs/>
          <w:sz w:val="24"/>
          <w:szCs w:val="24"/>
        </w:rPr>
        <w:t>ам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медицинских знаний», </w:t>
      </w:r>
      <w:r>
        <w:rPr>
          <w:rFonts w:ascii="Liberation Serif" w:hAnsi="Liberation Serif" w:cs="Liberation Serif"/>
          <w:bCs/>
          <w:sz w:val="24"/>
          <w:szCs w:val="24"/>
        </w:rPr>
        <w:t>«М</w:t>
      </w:r>
      <w:r w:rsidRPr="00992994">
        <w:rPr>
          <w:rFonts w:ascii="Liberation Serif" w:hAnsi="Liberation Serif" w:cs="Liberation Serif"/>
          <w:bCs/>
          <w:sz w:val="24"/>
          <w:szCs w:val="24"/>
        </w:rPr>
        <w:t>икробиологии», «Биохими</w:t>
      </w:r>
      <w:r>
        <w:rPr>
          <w:rFonts w:ascii="Liberation Serif" w:hAnsi="Liberation Serif" w:cs="Liberation Serif"/>
          <w:bCs/>
          <w:sz w:val="24"/>
          <w:szCs w:val="24"/>
        </w:rPr>
        <w:t>и</w:t>
      </w:r>
      <w:r w:rsidRPr="00992994">
        <w:rPr>
          <w:rFonts w:ascii="Liberation Serif" w:hAnsi="Liberation Serif" w:cs="Liberation Serif"/>
          <w:bCs/>
          <w:sz w:val="24"/>
          <w:szCs w:val="24"/>
        </w:rPr>
        <w:t>», «Оказани</w:t>
      </w:r>
      <w:r>
        <w:rPr>
          <w:rFonts w:ascii="Liberation Serif" w:hAnsi="Liberation Serif" w:cs="Liberation Serif"/>
          <w:bCs/>
          <w:sz w:val="24"/>
          <w:szCs w:val="24"/>
        </w:rPr>
        <w:t>ю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первой медицинской помощи», «Основ</w:t>
      </w:r>
      <w:r>
        <w:rPr>
          <w:rFonts w:ascii="Liberation Serif" w:hAnsi="Liberation Serif" w:cs="Liberation Serif"/>
          <w:bCs/>
          <w:sz w:val="24"/>
          <w:szCs w:val="24"/>
        </w:rPr>
        <w:t>ам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spellStart"/>
      <w:r w:rsidRPr="00992994">
        <w:rPr>
          <w:rFonts w:ascii="Liberation Serif" w:hAnsi="Liberation Serif" w:cs="Liberation Serif"/>
          <w:bCs/>
          <w:sz w:val="24"/>
          <w:szCs w:val="24"/>
        </w:rPr>
        <w:t>нанотехнологий</w:t>
      </w:r>
      <w:proofErr w:type="spellEnd"/>
      <w:r w:rsidRPr="00992994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216524" w:rsidRPr="00992994" w:rsidRDefault="00216524" w:rsidP="00C26620">
      <w:pPr>
        <w:pStyle w:val="a4"/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>2) организация практической и исследовательской деятельности обучающихся</w:t>
      </w:r>
      <w:r w:rsidR="001B0B99">
        <w:rPr>
          <w:rFonts w:ascii="Liberation Serif" w:hAnsi="Liberation Serif" w:cs="Liberation Serif"/>
          <w:bCs/>
          <w:sz w:val="24"/>
          <w:szCs w:val="24"/>
        </w:rPr>
        <w:t xml:space="preserve"> с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активн</w:t>
      </w:r>
      <w:r w:rsidR="001B0B99">
        <w:rPr>
          <w:rFonts w:ascii="Liberation Serif" w:hAnsi="Liberation Serif" w:cs="Liberation Serif"/>
          <w:bCs/>
          <w:sz w:val="24"/>
          <w:szCs w:val="24"/>
        </w:rPr>
        <w:t>ым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применени</w:t>
      </w:r>
      <w:r w:rsidR="001B0B99">
        <w:rPr>
          <w:rFonts w:ascii="Liberation Serif" w:hAnsi="Liberation Serif" w:cs="Liberation Serif"/>
          <w:bCs/>
          <w:sz w:val="24"/>
          <w:szCs w:val="24"/>
        </w:rPr>
        <w:t>ем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gramStart"/>
      <w:r w:rsidRPr="00992994">
        <w:rPr>
          <w:rFonts w:ascii="Liberation Serif" w:hAnsi="Liberation Serif" w:cs="Liberation Serif"/>
          <w:bCs/>
          <w:sz w:val="24"/>
          <w:szCs w:val="24"/>
        </w:rPr>
        <w:t>обучающимися</w:t>
      </w:r>
      <w:proofErr w:type="gramEnd"/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возможностей 3-</w:t>
      </w:r>
      <w:r w:rsidRPr="00992994">
        <w:rPr>
          <w:rFonts w:ascii="Liberation Serif" w:hAnsi="Liberation Serif" w:cs="Liberation Serif"/>
          <w:bCs/>
          <w:sz w:val="24"/>
          <w:szCs w:val="24"/>
          <w:lang w:val="en-US"/>
        </w:rPr>
        <w:t>D</w:t>
      </w: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 моделирования, </w:t>
      </w:r>
      <w:proofErr w:type="spellStart"/>
      <w:r w:rsidRPr="00992994">
        <w:rPr>
          <w:rFonts w:ascii="Liberation Serif" w:hAnsi="Liberation Serif" w:cs="Liberation Serif"/>
          <w:bCs/>
          <w:sz w:val="24"/>
          <w:szCs w:val="24"/>
        </w:rPr>
        <w:t>прототипирования</w:t>
      </w:r>
      <w:proofErr w:type="spellEnd"/>
      <w:r w:rsidRPr="00992994">
        <w:rPr>
          <w:rFonts w:ascii="Liberation Serif" w:hAnsi="Liberation Serif" w:cs="Liberation Serif"/>
          <w:bCs/>
          <w:sz w:val="24"/>
          <w:szCs w:val="24"/>
        </w:rPr>
        <w:t>, программирования, технологий дополненной и виртуальной реальности;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 xml:space="preserve">3) создание </w:t>
      </w:r>
      <w:r w:rsidRPr="00992994">
        <w:rPr>
          <w:rFonts w:ascii="Liberation Serif" w:hAnsi="Liberation Serif" w:cs="Liberation Serif"/>
          <w:sz w:val="24"/>
          <w:szCs w:val="24"/>
        </w:rPr>
        <w:t>условий для осознанного выбора обучающимися будущей профессии для обеспечения социальной успешности каждого обучающегося: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>п</w:t>
      </w:r>
      <w:r w:rsidRPr="00992994">
        <w:rPr>
          <w:rFonts w:ascii="Liberation Serif" w:hAnsi="Liberation Serif" w:cs="Liberation Serif"/>
          <w:sz w:val="24"/>
          <w:szCs w:val="24"/>
        </w:rPr>
        <w:t xml:space="preserve">роведение </w:t>
      </w:r>
      <w:proofErr w:type="gramStart"/>
      <w:r w:rsidRPr="00992994">
        <w:rPr>
          <w:rFonts w:ascii="Liberation Serif" w:hAnsi="Liberation Serif" w:cs="Liberation Serif"/>
          <w:sz w:val="24"/>
          <w:szCs w:val="24"/>
        </w:rPr>
        <w:t>естественно-</w:t>
      </w:r>
      <w:r w:rsidR="001B0B99">
        <w:rPr>
          <w:rFonts w:ascii="Liberation Serif" w:hAnsi="Liberation Serif" w:cs="Liberation Serif"/>
          <w:sz w:val="24"/>
          <w:szCs w:val="24"/>
        </w:rPr>
        <w:t>научн</w:t>
      </w:r>
      <w:r w:rsidR="002E0048">
        <w:rPr>
          <w:rFonts w:ascii="Liberation Serif" w:hAnsi="Liberation Serif" w:cs="Liberation Serif"/>
          <w:sz w:val="24"/>
          <w:szCs w:val="24"/>
        </w:rPr>
        <w:t>ых</w:t>
      </w:r>
      <w:proofErr w:type="gramEnd"/>
      <w:r w:rsidR="001B0B9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1B0B99">
        <w:rPr>
          <w:rFonts w:ascii="Liberation Serif" w:hAnsi="Liberation Serif" w:cs="Liberation Serif"/>
          <w:sz w:val="24"/>
          <w:szCs w:val="24"/>
        </w:rPr>
        <w:t>квестов</w:t>
      </w:r>
      <w:proofErr w:type="spellEnd"/>
      <w:r w:rsidR="001B0B99">
        <w:rPr>
          <w:rFonts w:ascii="Liberation Serif" w:hAnsi="Liberation Serif" w:cs="Liberation Serif"/>
          <w:sz w:val="24"/>
          <w:szCs w:val="24"/>
        </w:rPr>
        <w:t xml:space="preserve">, </w:t>
      </w:r>
      <w:r w:rsidRPr="00992994">
        <w:rPr>
          <w:rFonts w:ascii="Liberation Serif" w:hAnsi="Liberation Serif" w:cs="Liberation Serif"/>
          <w:sz w:val="24"/>
          <w:szCs w:val="24"/>
        </w:rPr>
        <w:t xml:space="preserve"> </w:t>
      </w:r>
      <w:r w:rsidRPr="00992994">
        <w:rPr>
          <w:rFonts w:ascii="Liberation Serif" w:hAnsi="Liberation Serif" w:cs="Liberation Serif"/>
          <w:bCs/>
          <w:sz w:val="24"/>
          <w:szCs w:val="24"/>
        </w:rPr>
        <w:t>п</w:t>
      </w:r>
      <w:r w:rsidRPr="00992994">
        <w:rPr>
          <w:rFonts w:ascii="Liberation Serif" w:hAnsi="Liberation Serif" w:cs="Liberation Serif"/>
          <w:sz w:val="24"/>
          <w:szCs w:val="24"/>
        </w:rPr>
        <w:t>рофессиональны</w:t>
      </w:r>
      <w:r w:rsidR="001B0B99">
        <w:rPr>
          <w:rFonts w:ascii="Liberation Serif" w:hAnsi="Liberation Serif" w:cs="Liberation Serif"/>
          <w:sz w:val="24"/>
          <w:szCs w:val="24"/>
        </w:rPr>
        <w:t>х</w:t>
      </w:r>
      <w:r w:rsidRPr="00992994">
        <w:rPr>
          <w:rFonts w:ascii="Liberation Serif" w:hAnsi="Liberation Serif" w:cs="Liberation Serif"/>
          <w:sz w:val="24"/>
          <w:szCs w:val="24"/>
        </w:rPr>
        <w:t xml:space="preserve"> проб</w:t>
      </w:r>
      <w:r w:rsidR="001B0B99">
        <w:rPr>
          <w:rFonts w:ascii="Liberation Serif" w:hAnsi="Liberation Serif" w:cs="Liberation Serif"/>
          <w:sz w:val="24"/>
          <w:szCs w:val="24"/>
        </w:rPr>
        <w:t xml:space="preserve">, </w:t>
      </w:r>
      <w:r w:rsidRPr="00992994">
        <w:rPr>
          <w:rFonts w:ascii="Liberation Serif" w:hAnsi="Liberation Serif" w:cs="Liberation Serif"/>
          <w:sz w:val="24"/>
          <w:szCs w:val="24"/>
        </w:rPr>
        <w:t xml:space="preserve"> лицейского </w:t>
      </w:r>
      <w:proofErr w:type="spellStart"/>
      <w:r w:rsidRPr="00992994">
        <w:rPr>
          <w:rFonts w:ascii="Liberation Serif" w:hAnsi="Liberation Serif" w:cs="Liberation Serif"/>
          <w:sz w:val="24"/>
          <w:szCs w:val="24"/>
          <w:lang w:val="en-US"/>
        </w:rPr>
        <w:t>JuniorSkils</w:t>
      </w:r>
      <w:proofErr w:type="spellEnd"/>
      <w:r w:rsidRPr="00992994">
        <w:rPr>
          <w:rFonts w:ascii="Liberation Serif" w:hAnsi="Liberation Serif" w:cs="Liberation Serif"/>
          <w:sz w:val="24"/>
          <w:szCs w:val="24"/>
        </w:rPr>
        <w:t xml:space="preserve">  с привлечением обучающихся образовательных организаций городского округа Первоуральск по компетенциям «Лабораторный химический анализ», «Агрономические работы», «</w:t>
      </w:r>
      <w:proofErr w:type="spellStart"/>
      <w:r w:rsidRPr="00992994">
        <w:rPr>
          <w:rFonts w:ascii="Liberation Serif" w:hAnsi="Liberation Serif" w:cs="Liberation Serif"/>
          <w:sz w:val="24"/>
          <w:szCs w:val="24"/>
        </w:rPr>
        <w:t>Нейротехнологии</w:t>
      </w:r>
      <w:proofErr w:type="spellEnd"/>
      <w:r w:rsidRPr="00992994">
        <w:rPr>
          <w:rFonts w:ascii="Liberation Serif" w:hAnsi="Liberation Serif" w:cs="Liberation Serif"/>
          <w:sz w:val="24"/>
          <w:szCs w:val="24"/>
        </w:rPr>
        <w:t>», «Ландшафтный дизайн»;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>4) п</w:t>
      </w:r>
      <w:r w:rsidRPr="00992994">
        <w:rPr>
          <w:rFonts w:ascii="Liberation Serif" w:hAnsi="Liberation Serif" w:cs="Liberation Serif"/>
          <w:sz w:val="24"/>
          <w:szCs w:val="24"/>
        </w:rPr>
        <w:t>роведение конкурсных и олимпиадных мероприятий естественнонаучной направленности различного уровня</w:t>
      </w:r>
      <w:r w:rsidR="001B0B99">
        <w:rPr>
          <w:rFonts w:ascii="Liberation Serif" w:hAnsi="Liberation Serif" w:cs="Liberation Serif"/>
          <w:sz w:val="24"/>
          <w:szCs w:val="24"/>
        </w:rPr>
        <w:t>;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2994">
        <w:rPr>
          <w:rFonts w:ascii="Liberation Serif" w:hAnsi="Liberation Serif" w:cs="Liberation Serif"/>
          <w:bCs/>
          <w:sz w:val="24"/>
          <w:szCs w:val="24"/>
        </w:rPr>
        <w:t>5) организация сетевого взаимодействия: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- проведение совместных образовательных событий для обучающихся естественнонаучной, экологической направленности</w:t>
      </w:r>
      <w:r w:rsidR="001B0B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школ города</w:t>
      </w: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1B0B99" w:rsidRPr="00992994" w:rsidRDefault="001B0B99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- организация практических занятий с применением высокотехнологического оборудования для обучающихся общеобразовательных организаций с низкими образовательными результатами;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- методическая поддержка учителей образовательных организаций с низкими результатами и функционирующих в сложных социально-экономических условиях;</w:t>
      </w:r>
    </w:p>
    <w:p w:rsidR="00216524" w:rsidRPr="00992994" w:rsidRDefault="00216524" w:rsidP="00C2662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сетевое взаимодействие с ресурсными центрами «Золотое сечение» (Свердловская область), Детский технопарк «</w:t>
      </w:r>
      <w:proofErr w:type="spell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Кванториум</w:t>
      </w:r>
      <w:proofErr w:type="spell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» (г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ород</w:t>
      </w: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Первоуральск), Школьная лига «РОСНАНО», </w:t>
      </w:r>
      <w:r w:rsidRPr="00DF782F">
        <w:rPr>
          <w:rFonts w:ascii="Liberation Serif" w:hAnsi="Liberation Serif" w:cs="Liberation Serif"/>
          <w:color w:val="000000" w:themeColor="text1"/>
          <w:sz w:val="24"/>
          <w:szCs w:val="24"/>
        </w:rPr>
        <w:t>Центр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ом</w:t>
      </w:r>
      <w:r w:rsidRPr="00DF782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Инновационного Молодежного Творчества</w:t>
      </w: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</w:t>
      </w:r>
      <w:proofErr w:type="spell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Униматик</w:t>
      </w:r>
      <w:proofErr w:type="spell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»:</w:t>
      </w:r>
    </w:p>
    <w:p w:rsidR="001B0B99" w:rsidRPr="001B0B99" w:rsidRDefault="00216524" w:rsidP="00C2662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B0B99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сетевое взаимодействие с образовательными организациями средне-профессионального и </w:t>
      </w:r>
      <w:r w:rsidRPr="001B0B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высшего образования </w:t>
      </w:r>
    </w:p>
    <w:p w:rsidR="00216524" w:rsidRPr="00992994" w:rsidRDefault="00216524" w:rsidP="00C2662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B0B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сетевое взаимодействие с предприятиями и организациями городского округа Первоуральск </w:t>
      </w:r>
    </w:p>
    <w:p w:rsidR="001B0B99" w:rsidRPr="001B0B99" w:rsidRDefault="00216524" w:rsidP="00C2662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B0B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сетевое взаимодействие </w:t>
      </w:r>
      <w:r w:rsidRPr="001B0B99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общественными организациями </w:t>
      </w:r>
    </w:p>
    <w:p w:rsidR="00216524" w:rsidRPr="001B0B99" w:rsidRDefault="00216524" w:rsidP="00C26620">
      <w:pPr>
        <w:pStyle w:val="a4"/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B0B99">
        <w:rPr>
          <w:rFonts w:ascii="Liberation Serif" w:hAnsi="Liberation Serif" w:cs="Liberation Serif"/>
          <w:bCs/>
          <w:sz w:val="24"/>
          <w:szCs w:val="24"/>
        </w:rPr>
        <w:t>6) повышение квалификации педагогических кадров и развитие их профессиональных компетенций: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применение  </w:t>
      </w:r>
      <w:proofErr w:type="spell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деятельностных</w:t>
      </w:r>
      <w:proofErr w:type="spell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форм повышения квалификации педагогических кадров (тренинги, </w:t>
      </w:r>
      <w:proofErr w:type="spell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деятельностный</w:t>
      </w:r>
      <w:proofErr w:type="spell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анализ уроков, проектные семинары, мастер-классы по освоению нового оборудования);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открытие на базе Центра </w:t>
      </w:r>
      <w:proofErr w:type="gram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естественно-научных</w:t>
      </w:r>
      <w:proofErr w:type="gram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дисциплин </w:t>
      </w:r>
      <w:proofErr w:type="spell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стажировочной</w:t>
      </w:r>
      <w:proofErr w:type="spell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площадки для педагогов естественно-научного профиля и ОБЖ «Педагогические практики развития естественнонаучной грамотности обучающихся в условиях функционирования естественнонаучного центра (из опыта работы)»;</w:t>
      </w:r>
    </w:p>
    <w:p w:rsidR="00216524" w:rsidRPr="00992994" w:rsidRDefault="00216524" w:rsidP="00C2662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транслирование опыта работы Центра естественно-научных дисциплин на </w:t>
      </w:r>
      <w:proofErr w:type="gramStart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муниципальном</w:t>
      </w:r>
      <w:proofErr w:type="gramEnd"/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, окружном (Западн</w:t>
      </w:r>
      <w:r w:rsidR="002E004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ый </w:t>
      </w:r>
      <w:r w:rsidRPr="00992994">
        <w:rPr>
          <w:rFonts w:ascii="Liberation Serif" w:hAnsi="Liberation Serif" w:cs="Liberation Serif"/>
          <w:color w:val="000000" w:themeColor="text1"/>
          <w:sz w:val="24"/>
          <w:szCs w:val="24"/>
        </w:rPr>
        <w:t>управленческий округ), региональном, всероссийском уровнях.</w:t>
      </w:r>
    </w:p>
    <w:p w:rsidR="00216524" w:rsidRDefault="00216524" w:rsidP="00216524">
      <w:pPr>
        <w:pStyle w:val="a5"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58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6c636-c77a-4e10-b6d6-16f7a4352b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940425" cy="33458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becf11-fc4e-47ca-ae25-f64989fc9c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2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ru-42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ru-42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781ED95A" wp14:editId="5285581E">
            <wp:extent cx="5940425" cy="33458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353d97-e496-4b90-9a0d-35ab46aa059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6B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720C6B" w:rsidRPr="00216524" w:rsidRDefault="00720C6B" w:rsidP="00720C6B">
      <w:pPr>
        <w:pStyle w:val="a5"/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0313124" wp14:editId="1A36F90A">
            <wp:extent cx="5940425" cy="334581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c44247-1073-46ce-841c-e1baada0e75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C6B" w:rsidRPr="0021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3182"/>
    <w:multiLevelType w:val="hybridMultilevel"/>
    <w:tmpl w:val="EB70A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1B7B07"/>
    <w:multiLevelType w:val="hybridMultilevel"/>
    <w:tmpl w:val="3006B6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5153B"/>
    <w:multiLevelType w:val="multilevel"/>
    <w:tmpl w:val="59B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D8"/>
    <w:rsid w:val="000A724F"/>
    <w:rsid w:val="001B0B99"/>
    <w:rsid w:val="00216524"/>
    <w:rsid w:val="002E0048"/>
    <w:rsid w:val="003C4394"/>
    <w:rsid w:val="005D6AC9"/>
    <w:rsid w:val="00720C6B"/>
    <w:rsid w:val="007B4AA7"/>
    <w:rsid w:val="00A60DDB"/>
    <w:rsid w:val="00B252A7"/>
    <w:rsid w:val="00B77E84"/>
    <w:rsid w:val="00C26620"/>
    <w:rsid w:val="00D50CCD"/>
    <w:rsid w:val="00E1746C"/>
    <w:rsid w:val="00F36AD9"/>
    <w:rsid w:val="00F47592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2A7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3C43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2A7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3C43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201-2</dc:creator>
  <cp:lastModifiedBy>Admin</cp:lastModifiedBy>
  <cp:revision>4</cp:revision>
  <dcterms:created xsi:type="dcterms:W3CDTF">2021-10-04T10:07:00Z</dcterms:created>
  <dcterms:modified xsi:type="dcterms:W3CDTF">2021-10-04T10:17:00Z</dcterms:modified>
</cp:coreProperties>
</file>