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A4" w:rsidRPr="006319B4" w:rsidRDefault="004D33ED" w:rsidP="00B676D1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 xml:space="preserve">ГЛАВА 2. </w:t>
      </w:r>
      <w:r w:rsidR="004362F8">
        <w:rPr>
          <w:rFonts w:ascii="Liberation Serif" w:hAnsi="Liberation Serif"/>
          <w:b/>
          <w:sz w:val="24"/>
          <w:szCs w:val="24"/>
        </w:rPr>
        <w:t>А</w:t>
      </w:r>
      <w:r w:rsidRPr="006319B4">
        <w:rPr>
          <w:rFonts w:ascii="Liberation Serif" w:hAnsi="Liberation Serif"/>
          <w:b/>
          <w:sz w:val="24"/>
          <w:szCs w:val="24"/>
        </w:rPr>
        <w:t xml:space="preserve">нализ результатов ОГЭ по учебному предмету </w:t>
      </w:r>
      <w:r w:rsidR="009F15CD">
        <w:rPr>
          <w:rFonts w:ascii="Liberation Serif" w:hAnsi="Liberation Serif"/>
          <w:b/>
          <w:sz w:val="24"/>
          <w:szCs w:val="24"/>
        </w:rPr>
        <w:t>ХИМИЯ</w:t>
      </w:r>
    </w:p>
    <w:p w:rsidR="004D33ED" w:rsidRDefault="004D33ED" w:rsidP="00B676D1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>2.1. Количество участников ОГЭ по учебному предмету (за последние годы проведения ОГЭ по предмету) по категориям</w:t>
      </w:r>
    </w:p>
    <w:p w:rsidR="00085A8A" w:rsidRPr="006319B4" w:rsidRDefault="00085A8A" w:rsidP="00B676D1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549"/>
        <w:gridCol w:w="1556"/>
        <w:gridCol w:w="1561"/>
        <w:gridCol w:w="1557"/>
        <w:gridCol w:w="1562"/>
      </w:tblGrid>
      <w:tr w:rsidR="00234C0B" w:rsidRPr="00B676D1" w:rsidTr="000631D2">
        <w:trPr>
          <w:trHeight w:val="275"/>
        </w:trPr>
        <w:tc>
          <w:tcPr>
            <w:tcW w:w="560" w:type="dxa"/>
            <w:vMerge w:val="restart"/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2549" w:type="dxa"/>
            <w:vMerge w:val="restart"/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b/>
                <w:sz w:val="24"/>
                <w:szCs w:val="24"/>
              </w:rPr>
              <w:t>Участники ГИА</w:t>
            </w:r>
          </w:p>
        </w:tc>
        <w:tc>
          <w:tcPr>
            <w:tcW w:w="3117" w:type="dxa"/>
            <w:gridSpan w:val="2"/>
            <w:tcBorders>
              <w:bottom w:val="single" w:sz="4" w:space="0" w:color="000000"/>
            </w:tcBorders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b/>
                <w:sz w:val="24"/>
                <w:szCs w:val="24"/>
              </w:rPr>
              <w:t>2022 г.</w:t>
            </w:r>
          </w:p>
        </w:tc>
        <w:tc>
          <w:tcPr>
            <w:tcW w:w="3119" w:type="dxa"/>
            <w:gridSpan w:val="2"/>
            <w:tcBorders>
              <w:bottom w:val="single" w:sz="4" w:space="0" w:color="000000"/>
            </w:tcBorders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b/>
                <w:sz w:val="24"/>
                <w:szCs w:val="24"/>
              </w:rPr>
              <w:t>2023 г.</w:t>
            </w:r>
          </w:p>
        </w:tc>
      </w:tr>
      <w:tr w:rsidR="00234C0B" w:rsidRPr="00B676D1" w:rsidTr="000631D2">
        <w:trPr>
          <w:trHeight w:val="263"/>
        </w:trPr>
        <w:tc>
          <w:tcPr>
            <w:tcW w:w="560" w:type="dxa"/>
            <w:vMerge/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right w:val="single" w:sz="4" w:space="0" w:color="000000"/>
            </w:tcBorders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b/>
                <w:sz w:val="24"/>
                <w:szCs w:val="24"/>
              </w:rPr>
              <w:t>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b/>
                <w:sz w:val="24"/>
                <w:szCs w:val="24"/>
              </w:rPr>
              <w:t>%</w:t>
            </w:r>
          </w:p>
        </w:tc>
        <w:tc>
          <w:tcPr>
            <w:tcW w:w="1557" w:type="dxa"/>
            <w:tcBorders>
              <w:top w:val="single" w:sz="4" w:space="0" w:color="000000"/>
              <w:right w:val="single" w:sz="4" w:space="0" w:color="000000"/>
            </w:tcBorders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b/>
                <w:sz w:val="24"/>
                <w:szCs w:val="24"/>
              </w:rPr>
              <w:t>чел.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b/>
                <w:sz w:val="24"/>
                <w:szCs w:val="24"/>
              </w:rPr>
              <w:t>%</w:t>
            </w:r>
          </w:p>
        </w:tc>
      </w:tr>
      <w:tr w:rsidR="00234C0B" w:rsidRPr="00B676D1" w:rsidTr="000631D2">
        <w:tc>
          <w:tcPr>
            <w:tcW w:w="560" w:type="dxa"/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Участники ОГЭ</w:t>
            </w:r>
          </w:p>
        </w:tc>
        <w:tc>
          <w:tcPr>
            <w:tcW w:w="1556" w:type="dxa"/>
          </w:tcPr>
          <w:p w:rsidR="00234C0B" w:rsidRPr="00B676D1" w:rsidRDefault="0084790B" w:rsidP="00B676D1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  <w:tc>
          <w:tcPr>
            <w:tcW w:w="1561" w:type="dxa"/>
          </w:tcPr>
          <w:p w:rsidR="00234C0B" w:rsidRPr="00B676D1" w:rsidRDefault="0084790B" w:rsidP="00B676D1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8,9</w:t>
            </w:r>
          </w:p>
        </w:tc>
        <w:tc>
          <w:tcPr>
            <w:tcW w:w="1557" w:type="dxa"/>
          </w:tcPr>
          <w:p w:rsidR="00234C0B" w:rsidRPr="00B676D1" w:rsidRDefault="00C83C64" w:rsidP="00B676D1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  <w:tc>
          <w:tcPr>
            <w:tcW w:w="1562" w:type="dxa"/>
          </w:tcPr>
          <w:p w:rsidR="00234C0B" w:rsidRPr="00B676D1" w:rsidRDefault="00C83C64" w:rsidP="00B676D1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7,2</w:t>
            </w:r>
          </w:p>
        </w:tc>
      </w:tr>
    </w:tbl>
    <w:p w:rsidR="004D33ED" w:rsidRPr="00B676D1" w:rsidRDefault="004D33ED" w:rsidP="00B676D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234C0B" w:rsidRPr="00B676D1" w:rsidRDefault="00234C0B" w:rsidP="00B676D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Количество участников основного государственного экзамена по </w:t>
      </w:r>
      <w:r w:rsidR="0069396C">
        <w:rPr>
          <w:rFonts w:ascii="Liberation Serif" w:hAnsi="Liberation Serif"/>
          <w:sz w:val="24"/>
          <w:szCs w:val="24"/>
        </w:rPr>
        <w:t>химии</w:t>
      </w:r>
      <w:r w:rsidRPr="00B676D1">
        <w:rPr>
          <w:rFonts w:ascii="Liberation Serif" w:hAnsi="Liberation Serif"/>
          <w:sz w:val="24"/>
          <w:szCs w:val="24"/>
        </w:rPr>
        <w:t xml:space="preserve"> в 2023 году по сравнению с количеством участников в 2022 году снизилось на </w:t>
      </w:r>
      <w:r w:rsidR="0084790B">
        <w:rPr>
          <w:rFonts w:ascii="Liberation Serif" w:hAnsi="Liberation Serif"/>
          <w:sz w:val="24"/>
          <w:szCs w:val="24"/>
        </w:rPr>
        <w:t>13</w:t>
      </w:r>
      <w:r w:rsidRPr="00B676D1">
        <w:rPr>
          <w:rFonts w:ascii="Liberation Serif" w:hAnsi="Liberation Serif"/>
          <w:sz w:val="24"/>
          <w:szCs w:val="24"/>
        </w:rPr>
        <w:t xml:space="preserve"> человек. </w:t>
      </w:r>
    </w:p>
    <w:p w:rsidR="00EC075D" w:rsidRDefault="00234C0B" w:rsidP="00B676D1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 xml:space="preserve"> </w:t>
      </w:r>
    </w:p>
    <w:p w:rsidR="006C347F" w:rsidRDefault="00234C0B" w:rsidP="00B676D1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 xml:space="preserve">2.2. Основные результаты ОГЭ по учебному предмету </w:t>
      </w:r>
    </w:p>
    <w:p w:rsidR="00EC075D" w:rsidRPr="006319B4" w:rsidRDefault="00EC075D" w:rsidP="00B676D1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6C347F" w:rsidRPr="006319B4" w:rsidRDefault="00234C0B" w:rsidP="00B676D1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 xml:space="preserve">2.2.1. Диаграмма распределения первичных баллов участников ОГЭ по предмету в 2023 г. </w:t>
      </w:r>
    </w:p>
    <w:p w:rsidR="006C347F" w:rsidRDefault="006C347F" w:rsidP="004D33ED">
      <w:pPr>
        <w:rPr>
          <w:noProof/>
          <w:lang w:eastAsia="ru-RU"/>
        </w:rPr>
      </w:pPr>
    </w:p>
    <w:p w:rsidR="00EC075D" w:rsidRDefault="00EC075D" w:rsidP="004D33ED">
      <w:r>
        <w:rPr>
          <w:noProof/>
          <w:lang w:eastAsia="ru-RU"/>
        </w:rPr>
        <w:drawing>
          <wp:inline distT="0" distB="0" distL="0" distR="0" wp14:anchorId="43B6DFCB">
            <wp:extent cx="6285939" cy="290512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676" cy="2907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5A8A" w:rsidRDefault="00085A8A" w:rsidP="004D33ED">
      <w:pPr>
        <w:rPr>
          <w:rFonts w:ascii="Liberation Serif" w:hAnsi="Liberation Serif"/>
          <w:b/>
          <w:sz w:val="24"/>
          <w:szCs w:val="24"/>
        </w:rPr>
      </w:pPr>
    </w:p>
    <w:p w:rsidR="001B5A82" w:rsidRPr="006319B4" w:rsidRDefault="00234C0B" w:rsidP="004D33ED">
      <w:pPr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 xml:space="preserve">2.2.2. Динамика результатов ОГЭ по </w:t>
      </w:r>
      <w:r w:rsidR="001B5A82" w:rsidRPr="006319B4">
        <w:rPr>
          <w:rFonts w:ascii="Liberation Serif" w:hAnsi="Liberation Serif"/>
          <w:b/>
          <w:sz w:val="24"/>
          <w:szCs w:val="24"/>
        </w:rPr>
        <w:t>предмету</w:t>
      </w:r>
    </w:p>
    <w:p w:rsidR="00B676D1" w:rsidRPr="00B676D1" w:rsidRDefault="00B676D1" w:rsidP="004D33ED">
      <w:pPr>
        <w:rPr>
          <w:rFonts w:ascii="Liberation Serif" w:hAnsi="Liberation Serif"/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411"/>
        <w:gridCol w:w="1539"/>
        <w:gridCol w:w="1541"/>
        <w:gridCol w:w="1541"/>
        <w:gridCol w:w="1539"/>
      </w:tblGrid>
      <w:tr w:rsidR="001B5A82" w:rsidRPr="001B5A82" w:rsidTr="000631D2">
        <w:trPr>
          <w:trHeight w:val="288"/>
        </w:trPr>
        <w:tc>
          <w:tcPr>
            <w:tcW w:w="1782" w:type="pct"/>
            <w:vMerge w:val="restart"/>
          </w:tcPr>
          <w:p w:rsidR="001B5A82" w:rsidRPr="001B5A82" w:rsidRDefault="001B5A82" w:rsidP="001B5A82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b/>
                <w:sz w:val="24"/>
                <w:szCs w:val="24"/>
              </w:rPr>
              <w:t>Получили отметку</w:t>
            </w:r>
          </w:p>
        </w:tc>
        <w:tc>
          <w:tcPr>
            <w:tcW w:w="1609" w:type="pct"/>
            <w:gridSpan w:val="2"/>
            <w:tcBorders>
              <w:bottom w:val="single" w:sz="4" w:space="0" w:color="000000"/>
            </w:tcBorders>
          </w:tcPr>
          <w:p w:rsidR="001B5A82" w:rsidRPr="001B5A82" w:rsidRDefault="001B5A82" w:rsidP="001B5A8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b/>
                <w:sz w:val="24"/>
                <w:szCs w:val="24"/>
              </w:rPr>
              <w:t>2022 г.</w:t>
            </w:r>
          </w:p>
        </w:tc>
        <w:tc>
          <w:tcPr>
            <w:tcW w:w="1609" w:type="pct"/>
            <w:gridSpan w:val="2"/>
            <w:tcBorders>
              <w:bottom w:val="single" w:sz="4" w:space="0" w:color="000000"/>
            </w:tcBorders>
          </w:tcPr>
          <w:p w:rsidR="001B5A82" w:rsidRPr="001B5A82" w:rsidRDefault="001B5A82" w:rsidP="001B5A8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b/>
                <w:sz w:val="24"/>
                <w:szCs w:val="24"/>
              </w:rPr>
              <w:t>2023 г.</w:t>
            </w:r>
          </w:p>
        </w:tc>
      </w:tr>
      <w:tr w:rsidR="001B5A82" w:rsidRPr="001B5A82" w:rsidTr="003D6209">
        <w:trPr>
          <w:trHeight w:val="250"/>
        </w:trPr>
        <w:tc>
          <w:tcPr>
            <w:tcW w:w="1782" w:type="pct"/>
            <w:vMerge/>
          </w:tcPr>
          <w:p w:rsidR="001B5A82" w:rsidRPr="001B5A82" w:rsidRDefault="001B5A82" w:rsidP="001B5A8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</w:tcBorders>
          </w:tcPr>
          <w:p w:rsidR="001B5A82" w:rsidRPr="001B5A82" w:rsidRDefault="001B5A82" w:rsidP="001B5A8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b/>
                <w:sz w:val="24"/>
                <w:szCs w:val="24"/>
              </w:rPr>
              <w:t>чел.</w:t>
            </w:r>
          </w:p>
        </w:tc>
        <w:tc>
          <w:tcPr>
            <w:tcW w:w="805" w:type="pct"/>
            <w:tcBorders>
              <w:top w:val="single" w:sz="4" w:space="0" w:color="000000"/>
            </w:tcBorders>
          </w:tcPr>
          <w:p w:rsidR="001B5A82" w:rsidRPr="001B5A82" w:rsidRDefault="001B5A82" w:rsidP="001B5A8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b/>
                <w:sz w:val="24"/>
                <w:szCs w:val="24"/>
              </w:rPr>
              <w:t>%</w:t>
            </w:r>
          </w:p>
        </w:tc>
        <w:tc>
          <w:tcPr>
            <w:tcW w:w="805" w:type="pct"/>
            <w:tcBorders>
              <w:top w:val="single" w:sz="4" w:space="0" w:color="000000"/>
            </w:tcBorders>
          </w:tcPr>
          <w:p w:rsidR="001B5A82" w:rsidRPr="001B5A82" w:rsidRDefault="001B5A82" w:rsidP="001B5A8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b/>
                <w:sz w:val="24"/>
                <w:szCs w:val="24"/>
              </w:rPr>
              <w:t>чел.</w:t>
            </w:r>
          </w:p>
        </w:tc>
        <w:tc>
          <w:tcPr>
            <w:tcW w:w="804" w:type="pct"/>
            <w:tcBorders>
              <w:top w:val="single" w:sz="4" w:space="0" w:color="000000"/>
            </w:tcBorders>
          </w:tcPr>
          <w:p w:rsidR="001B5A82" w:rsidRPr="001B5A82" w:rsidRDefault="001B5A82" w:rsidP="001B5A8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b/>
                <w:sz w:val="24"/>
                <w:szCs w:val="24"/>
              </w:rPr>
              <w:t>%</w:t>
            </w:r>
          </w:p>
        </w:tc>
      </w:tr>
      <w:tr w:rsidR="001B5A82" w:rsidRPr="001B5A82" w:rsidTr="003D6209">
        <w:tc>
          <w:tcPr>
            <w:tcW w:w="1782" w:type="pct"/>
          </w:tcPr>
          <w:p w:rsidR="001B5A82" w:rsidRPr="001B5A82" w:rsidRDefault="001B5A82" w:rsidP="001B5A82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t>«2»</w:t>
            </w:r>
          </w:p>
        </w:tc>
        <w:tc>
          <w:tcPr>
            <w:tcW w:w="804" w:type="pct"/>
          </w:tcPr>
          <w:p w:rsidR="001B5A82" w:rsidRPr="001B5A82" w:rsidRDefault="0084790B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805" w:type="pct"/>
          </w:tcPr>
          <w:p w:rsidR="001B5A82" w:rsidRPr="001B5A82" w:rsidRDefault="0084790B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4,23</w:t>
            </w:r>
          </w:p>
        </w:tc>
        <w:tc>
          <w:tcPr>
            <w:tcW w:w="805" w:type="pct"/>
          </w:tcPr>
          <w:p w:rsidR="001B5A82" w:rsidRPr="001B5A82" w:rsidRDefault="00EC075D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804" w:type="pct"/>
          </w:tcPr>
          <w:p w:rsidR="001B5A82" w:rsidRPr="001B5A82" w:rsidRDefault="00EC075D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2,3</w:t>
            </w:r>
          </w:p>
        </w:tc>
      </w:tr>
      <w:tr w:rsidR="001B5A82" w:rsidRPr="001B5A82" w:rsidTr="003D6209">
        <w:tc>
          <w:tcPr>
            <w:tcW w:w="1782" w:type="pct"/>
          </w:tcPr>
          <w:p w:rsidR="001B5A82" w:rsidRPr="001B5A82" w:rsidRDefault="001B5A82" w:rsidP="003D6209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t xml:space="preserve">«3» </w:t>
            </w:r>
          </w:p>
        </w:tc>
        <w:tc>
          <w:tcPr>
            <w:tcW w:w="804" w:type="pct"/>
          </w:tcPr>
          <w:p w:rsidR="001B5A82" w:rsidRPr="001B5A82" w:rsidRDefault="0084790B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805" w:type="pct"/>
          </w:tcPr>
          <w:p w:rsidR="001B5A82" w:rsidRPr="001B5A82" w:rsidRDefault="0084790B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39,44</w:t>
            </w:r>
          </w:p>
        </w:tc>
        <w:tc>
          <w:tcPr>
            <w:tcW w:w="805" w:type="pct"/>
          </w:tcPr>
          <w:p w:rsidR="001B5A82" w:rsidRPr="001B5A82" w:rsidRDefault="00EC075D" w:rsidP="003D620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804" w:type="pct"/>
          </w:tcPr>
          <w:p w:rsidR="001B5A82" w:rsidRPr="001B5A82" w:rsidRDefault="00EC075D" w:rsidP="003D620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21,7</w:t>
            </w:r>
          </w:p>
        </w:tc>
      </w:tr>
      <w:tr w:rsidR="001B5A82" w:rsidRPr="001B5A82" w:rsidTr="003D6209">
        <w:tc>
          <w:tcPr>
            <w:tcW w:w="1782" w:type="pct"/>
          </w:tcPr>
          <w:p w:rsidR="001B5A82" w:rsidRPr="001B5A82" w:rsidRDefault="001B5A82" w:rsidP="001B5A82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t>«4»</w:t>
            </w:r>
          </w:p>
        </w:tc>
        <w:tc>
          <w:tcPr>
            <w:tcW w:w="804" w:type="pct"/>
          </w:tcPr>
          <w:p w:rsidR="001B5A82" w:rsidRPr="001B5A82" w:rsidRDefault="0084790B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805" w:type="pct"/>
          </w:tcPr>
          <w:p w:rsidR="001B5A82" w:rsidRPr="001B5A82" w:rsidRDefault="0084790B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21,13</w:t>
            </w:r>
          </w:p>
        </w:tc>
        <w:tc>
          <w:tcPr>
            <w:tcW w:w="805" w:type="pct"/>
          </w:tcPr>
          <w:p w:rsidR="001B5A82" w:rsidRPr="001B5A82" w:rsidRDefault="00EC075D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804" w:type="pct"/>
          </w:tcPr>
          <w:p w:rsidR="001B5A82" w:rsidRPr="001B5A82" w:rsidRDefault="001D51F8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</w:tr>
      <w:tr w:rsidR="001B5A82" w:rsidRPr="001B5A82" w:rsidTr="003D6209">
        <w:tc>
          <w:tcPr>
            <w:tcW w:w="1782" w:type="pct"/>
          </w:tcPr>
          <w:p w:rsidR="001B5A82" w:rsidRPr="001B5A82" w:rsidRDefault="001B5A82" w:rsidP="003D6209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t xml:space="preserve">«5» </w:t>
            </w:r>
          </w:p>
        </w:tc>
        <w:tc>
          <w:tcPr>
            <w:tcW w:w="804" w:type="pct"/>
          </w:tcPr>
          <w:p w:rsidR="001B5A82" w:rsidRPr="001B5A82" w:rsidRDefault="0084790B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805" w:type="pct"/>
          </w:tcPr>
          <w:p w:rsidR="001B5A82" w:rsidRPr="001B5A82" w:rsidRDefault="0084790B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35,21</w:t>
            </w:r>
          </w:p>
        </w:tc>
        <w:tc>
          <w:tcPr>
            <w:tcW w:w="805" w:type="pct"/>
          </w:tcPr>
          <w:p w:rsidR="001B5A82" w:rsidRPr="001B5A82" w:rsidRDefault="00EC075D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804" w:type="pct"/>
          </w:tcPr>
          <w:p w:rsidR="001B5A82" w:rsidRPr="001B5A8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</w:tr>
      <w:tr w:rsidR="001B5A82" w:rsidRPr="001B5A82" w:rsidTr="003D6209">
        <w:tc>
          <w:tcPr>
            <w:tcW w:w="1782" w:type="pct"/>
          </w:tcPr>
          <w:p w:rsidR="001B5A82" w:rsidRPr="001B5A82" w:rsidRDefault="001B5A82" w:rsidP="001B5A82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t>100% выполнение работы</w:t>
            </w:r>
          </w:p>
        </w:tc>
        <w:tc>
          <w:tcPr>
            <w:tcW w:w="804" w:type="pct"/>
          </w:tcPr>
          <w:p w:rsidR="001B5A82" w:rsidRPr="001B5A82" w:rsidRDefault="003D6209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805" w:type="pct"/>
          </w:tcPr>
          <w:p w:rsidR="001B5A82" w:rsidRPr="001B5A82" w:rsidRDefault="003D6209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805" w:type="pct"/>
          </w:tcPr>
          <w:p w:rsidR="001B5A82" w:rsidRPr="001B5A82" w:rsidRDefault="0075551A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804" w:type="pct"/>
          </w:tcPr>
          <w:p w:rsidR="001B5A82" w:rsidRPr="001B5A82" w:rsidRDefault="00327D6F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1B5A82" w:rsidRPr="001B5A82" w:rsidTr="003D6209">
        <w:tc>
          <w:tcPr>
            <w:tcW w:w="1782" w:type="pct"/>
          </w:tcPr>
          <w:p w:rsidR="001B5A82" w:rsidRPr="001B5A82" w:rsidRDefault="001B5A82" w:rsidP="001B5A82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  <w:tc>
          <w:tcPr>
            <w:tcW w:w="804" w:type="pct"/>
          </w:tcPr>
          <w:p w:rsidR="001B5A82" w:rsidRPr="001B5A82" w:rsidRDefault="0084790B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  <w:tc>
          <w:tcPr>
            <w:tcW w:w="805" w:type="pct"/>
          </w:tcPr>
          <w:p w:rsidR="001B5A82" w:rsidRPr="001B5A82" w:rsidRDefault="001B5A82" w:rsidP="001B5A82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805" w:type="pct"/>
          </w:tcPr>
          <w:p w:rsidR="001B5A82" w:rsidRPr="001B5A82" w:rsidRDefault="00EC075D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  <w:tc>
          <w:tcPr>
            <w:tcW w:w="804" w:type="pct"/>
          </w:tcPr>
          <w:p w:rsidR="001B5A82" w:rsidRPr="001B5A82" w:rsidRDefault="001B5A82" w:rsidP="001B5A82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</w:tbl>
    <w:p w:rsidR="001B5A82" w:rsidRDefault="001B5A82" w:rsidP="004D33ED"/>
    <w:p w:rsidR="008E1C84" w:rsidRDefault="00234C0B" w:rsidP="00B676D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lastRenderedPageBreak/>
        <w:t>Выпускников,</w:t>
      </w:r>
      <w:r w:rsidR="00C51DF5">
        <w:rPr>
          <w:rFonts w:ascii="Liberation Serif" w:hAnsi="Liberation Serif"/>
          <w:sz w:val="24"/>
          <w:szCs w:val="24"/>
        </w:rPr>
        <w:t xml:space="preserve"> не</w:t>
      </w:r>
      <w:r w:rsidRPr="00B676D1">
        <w:rPr>
          <w:rFonts w:ascii="Liberation Serif" w:hAnsi="Liberation Serif"/>
          <w:sz w:val="24"/>
          <w:szCs w:val="24"/>
        </w:rPr>
        <w:t xml:space="preserve"> достигших минимального </w:t>
      </w:r>
      <w:r w:rsidR="00C51DF5">
        <w:rPr>
          <w:rFonts w:ascii="Liberation Serif" w:hAnsi="Liberation Serif"/>
          <w:sz w:val="24"/>
          <w:szCs w:val="24"/>
        </w:rPr>
        <w:t>порога</w:t>
      </w:r>
      <w:r w:rsidRPr="00B676D1">
        <w:rPr>
          <w:rFonts w:ascii="Liberation Serif" w:hAnsi="Liberation Serif"/>
          <w:sz w:val="24"/>
          <w:szCs w:val="24"/>
        </w:rPr>
        <w:t xml:space="preserve"> подготовки по </w:t>
      </w:r>
      <w:r w:rsidR="00C51DF5">
        <w:rPr>
          <w:rFonts w:ascii="Liberation Serif" w:hAnsi="Liberation Serif"/>
          <w:sz w:val="24"/>
          <w:szCs w:val="24"/>
        </w:rPr>
        <w:t>химии -</w:t>
      </w:r>
      <w:r w:rsidRPr="00B676D1">
        <w:rPr>
          <w:rFonts w:ascii="Liberation Serif" w:hAnsi="Liberation Serif"/>
          <w:sz w:val="24"/>
          <w:szCs w:val="24"/>
        </w:rPr>
        <w:t xml:space="preserve"> </w:t>
      </w:r>
      <w:r w:rsidR="00C51DF5">
        <w:rPr>
          <w:rFonts w:ascii="Liberation Serif" w:hAnsi="Liberation Serif"/>
          <w:sz w:val="24"/>
          <w:szCs w:val="24"/>
        </w:rPr>
        <w:t>2,3%</w:t>
      </w:r>
      <w:r w:rsidRPr="00B676D1">
        <w:rPr>
          <w:rFonts w:ascii="Liberation Serif" w:hAnsi="Liberation Serif"/>
          <w:sz w:val="24"/>
          <w:szCs w:val="24"/>
        </w:rPr>
        <w:t xml:space="preserve">, высокого уровня подготовки – </w:t>
      </w:r>
      <w:r w:rsidR="00C51DF5">
        <w:rPr>
          <w:rFonts w:ascii="Liberation Serif" w:hAnsi="Liberation Serif"/>
          <w:sz w:val="24"/>
          <w:szCs w:val="24"/>
        </w:rPr>
        <w:t>37,9</w:t>
      </w:r>
      <w:r w:rsidRPr="00B676D1">
        <w:rPr>
          <w:rFonts w:ascii="Liberation Serif" w:hAnsi="Liberation Serif"/>
          <w:sz w:val="24"/>
          <w:szCs w:val="24"/>
        </w:rPr>
        <w:t xml:space="preserve">%. </w:t>
      </w:r>
    </w:p>
    <w:p w:rsidR="00B676D1" w:rsidRDefault="00B676D1" w:rsidP="00B676D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51572" w:rsidRPr="006319B4" w:rsidRDefault="00234C0B" w:rsidP="00B676D1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 xml:space="preserve">Результаты ОГЭ по </w:t>
      </w:r>
      <w:r w:rsidR="00651572" w:rsidRPr="006319B4">
        <w:rPr>
          <w:rFonts w:ascii="Liberation Serif" w:hAnsi="Liberation Serif"/>
          <w:b/>
          <w:sz w:val="24"/>
          <w:szCs w:val="24"/>
        </w:rPr>
        <w:t>ГО Первоуральск</w:t>
      </w:r>
    </w:p>
    <w:p w:rsidR="00B676D1" w:rsidRPr="00B676D1" w:rsidRDefault="00B676D1" w:rsidP="00B676D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89"/>
        <w:gridCol w:w="1417"/>
        <w:gridCol w:w="1026"/>
        <w:gridCol w:w="969"/>
        <w:gridCol w:w="892"/>
        <w:gridCol w:w="911"/>
        <w:gridCol w:w="871"/>
        <w:gridCol w:w="835"/>
        <w:gridCol w:w="655"/>
        <w:gridCol w:w="706"/>
      </w:tblGrid>
      <w:tr w:rsidR="00651572" w:rsidRPr="00651572" w:rsidTr="001D51F8">
        <w:trPr>
          <w:trHeight w:val="255"/>
        </w:trPr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3585" w:type="pct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количество участников выполнивших :</w:t>
            </w:r>
          </w:p>
        </w:tc>
      </w:tr>
      <w:tr w:rsidR="00651572" w:rsidRPr="00651572" w:rsidTr="001D51F8">
        <w:trPr>
          <w:trHeight w:val="270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7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572" w:rsidRPr="00651572" w:rsidRDefault="00651572" w:rsidP="0065157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 "5"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 "4"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 "3"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 "2"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%</w:t>
            </w:r>
          </w:p>
        </w:tc>
      </w:tr>
      <w:tr w:rsidR="001D51F8" w:rsidRPr="00651572" w:rsidTr="001A68C3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  <w:r w:rsidRPr="0014475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  <w:r w:rsidRPr="0014475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  <w:tr w:rsidR="001D51F8" w:rsidRPr="00651572" w:rsidTr="001A68C3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  <w:r w:rsidRPr="00144752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  <w:r w:rsidRPr="0014475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  <w:tr w:rsidR="001D51F8" w:rsidRPr="00651572" w:rsidTr="001A68C3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  <w:r w:rsidRPr="0014475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  <w:r w:rsidRPr="0014475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  <w:tr w:rsidR="001D51F8" w:rsidRPr="00651572" w:rsidTr="001A68C3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  <w:r w:rsidRPr="0014475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  <w:tr w:rsidR="001D51F8" w:rsidRPr="00651572" w:rsidTr="001A68C3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  <w:r w:rsidRPr="0014475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  <w:r w:rsidRPr="0014475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  <w:tr w:rsidR="001D51F8" w:rsidRPr="00651572" w:rsidTr="001A68C3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334AB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  <w:r w:rsidRPr="0014475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  <w:tr w:rsidR="001D51F8" w:rsidRPr="00651572" w:rsidTr="001A68C3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  <w:r w:rsidRPr="00144752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  <w:r w:rsidRPr="0014475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  <w:tr w:rsidR="001D51F8" w:rsidRPr="00651572" w:rsidTr="001A68C3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  <w:r w:rsidRPr="0014475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  <w:tr w:rsidR="001D51F8" w:rsidRPr="00651572" w:rsidTr="001A68C3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  <w:r w:rsidRPr="00144752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  <w:r w:rsidRPr="0014475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  <w:tr w:rsidR="001D51F8" w:rsidRPr="00651572" w:rsidTr="001A68C3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  <w:r w:rsidRPr="0014475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  <w:tr w:rsidR="001D51F8" w:rsidRPr="00651572" w:rsidTr="001A68C3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  <w:r w:rsidRPr="0014475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  <w:r w:rsidRPr="0014475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  <w:tr w:rsidR="001D51F8" w:rsidRPr="00651572" w:rsidTr="001A68C3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  <w:r w:rsidRPr="00144752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  <w:r w:rsidRPr="0014475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D51F8" w:rsidRPr="00651572" w:rsidTr="001A68C3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  <w:r w:rsidRPr="0014475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  <w:r w:rsidRPr="0014475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  <w:tr w:rsidR="001D51F8" w:rsidRPr="00651572" w:rsidTr="001A68C3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  <w:r w:rsidRPr="0014475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  <w:r w:rsidRPr="0014475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  <w:tr w:rsidR="001D51F8" w:rsidRPr="00651572" w:rsidTr="001A68C3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  <w:r w:rsidRPr="00144752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  <w:tr w:rsidR="001D51F8" w:rsidRPr="00651572" w:rsidTr="001A68C3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  <w:r w:rsidRPr="0014475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  <w:tr w:rsidR="001D51F8" w:rsidRPr="00651572" w:rsidTr="001A68C3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  <w:r w:rsidRPr="00144752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  <w:r w:rsidRPr="0014475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25</w:t>
            </w:r>
          </w:p>
        </w:tc>
      </w:tr>
      <w:tr w:rsidR="001D51F8" w:rsidRPr="00651572" w:rsidTr="001A68C3">
        <w:trPr>
          <w:trHeight w:val="25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  <w:r w:rsidRPr="0014475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F8" w:rsidRPr="00144752" w:rsidRDefault="001D51F8" w:rsidP="001D51F8">
            <w:pPr>
              <w:rPr>
                <w:rFonts w:ascii="Liberation Serif" w:hAnsi="Liberation Serif"/>
                <w:sz w:val="24"/>
                <w:szCs w:val="24"/>
              </w:rPr>
            </w:pPr>
            <w:r w:rsidRPr="0014475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334AB5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51F8" w:rsidRPr="00144752" w:rsidRDefault="001D51F8" w:rsidP="001D51F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  <w:tr w:rsidR="00270788" w:rsidRPr="00651572" w:rsidTr="001D51F8">
        <w:trPr>
          <w:trHeight w:val="270"/>
        </w:trPr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70788" w:rsidRPr="00144752" w:rsidRDefault="00270788" w:rsidP="00270788">
            <w:pPr>
              <w:spacing w:after="0" w:line="240" w:lineRule="auto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  <w:t>по городу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70788" w:rsidRPr="00144752" w:rsidRDefault="001D51F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270788" w:rsidRPr="00144752" w:rsidRDefault="001D51F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270788" w:rsidRPr="00144752" w:rsidRDefault="00334AB5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270788" w:rsidRPr="00144752" w:rsidRDefault="001D51F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270788" w:rsidRPr="00144752" w:rsidRDefault="00334AB5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270788" w:rsidRPr="00144752" w:rsidRDefault="001D51F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270788" w:rsidRPr="00144752" w:rsidRDefault="00334AB5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270788" w:rsidRPr="00144752" w:rsidRDefault="001D51F8" w:rsidP="00270788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270788" w:rsidRPr="00144752" w:rsidRDefault="00334AB5" w:rsidP="00334AB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 w:rsidRPr="00144752"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  <w:t>2,3</w:t>
            </w:r>
          </w:p>
        </w:tc>
      </w:tr>
    </w:tbl>
    <w:p w:rsidR="00651572" w:rsidRPr="00802397" w:rsidRDefault="00651572" w:rsidP="004D33ED">
      <w:pPr>
        <w:rPr>
          <w:rFonts w:ascii="Liberation Serif" w:hAnsi="Liberation Serif"/>
          <w:sz w:val="24"/>
          <w:szCs w:val="24"/>
        </w:rPr>
      </w:pPr>
    </w:p>
    <w:p w:rsidR="00802397" w:rsidRPr="00802397" w:rsidRDefault="00802397" w:rsidP="004D33ED">
      <w:pPr>
        <w:rPr>
          <w:rFonts w:ascii="Liberation Serif" w:hAnsi="Liberation Serif"/>
          <w:sz w:val="24"/>
          <w:szCs w:val="24"/>
        </w:rPr>
      </w:pPr>
      <w:r w:rsidRPr="00802397">
        <w:rPr>
          <w:rFonts w:ascii="Liberation Serif" w:hAnsi="Liberation Serif"/>
          <w:sz w:val="24"/>
          <w:szCs w:val="24"/>
        </w:rPr>
        <w:t>Обучающиеся ОО № 22, 28, 29</w:t>
      </w:r>
      <w:r w:rsidR="00DA552C">
        <w:rPr>
          <w:rFonts w:ascii="Liberation Serif" w:hAnsi="Liberation Serif"/>
          <w:sz w:val="24"/>
          <w:szCs w:val="24"/>
        </w:rPr>
        <w:t>, 40</w:t>
      </w:r>
      <w:r w:rsidRPr="00802397">
        <w:rPr>
          <w:rFonts w:ascii="Liberation Serif" w:hAnsi="Liberation Serif"/>
          <w:sz w:val="24"/>
          <w:szCs w:val="24"/>
        </w:rPr>
        <w:t xml:space="preserve"> участие в ОГЭ по химии не принимали.</w:t>
      </w:r>
    </w:p>
    <w:p w:rsidR="00085A8A" w:rsidRDefault="00085A8A" w:rsidP="00B676D1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2551C8" w:rsidRDefault="00234C0B" w:rsidP="00B676D1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>2.2.</w:t>
      </w:r>
      <w:r w:rsidR="006319B4">
        <w:rPr>
          <w:rFonts w:ascii="Liberation Serif" w:hAnsi="Liberation Serif"/>
          <w:b/>
          <w:sz w:val="24"/>
          <w:szCs w:val="24"/>
        </w:rPr>
        <w:t>3</w:t>
      </w:r>
      <w:r w:rsidRPr="006319B4">
        <w:rPr>
          <w:rFonts w:ascii="Liberation Serif" w:hAnsi="Liberation Serif"/>
          <w:b/>
          <w:sz w:val="24"/>
          <w:szCs w:val="24"/>
        </w:rPr>
        <w:t>.</w:t>
      </w:r>
      <w:r w:rsidR="00086903" w:rsidRPr="006319B4">
        <w:rPr>
          <w:rFonts w:ascii="Liberation Serif" w:hAnsi="Liberation Serif"/>
          <w:b/>
          <w:sz w:val="24"/>
          <w:szCs w:val="24"/>
        </w:rPr>
        <w:t xml:space="preserve"> Уровень </w:t>
      </w:r>
      <w:proofErr w:type="spellStart"/>
      <w:r w:rsidR="00086903" w:rsidRPr="006319B4">
        <w:rPr>
          <w:rFonts w:ascii="Liberation Serif" w:hAnsi="Liberation Serif"/>
          <w:b/>
          <w:sz w:val="24"/>
          <w:szCs w:val="24"/>
        </w:rPr>
        <w:t>обученности</w:t>
      </w:r>
      <w:proofErr w:type="spellEnd"/>
      <w:r w:rsidR="00086903" w:rsidRPr="006319B4">
        <w:rPr>
          <w:rFonts w:ascii="Liberation Serif" w:hAnsi="Liberation Serif"/>
          <w:b/>
          <w:sz w:val="24"/>
          <w:szCs w:val="24"/>
        </w:rPr>
        <w:t xml:space="preserve"> в разрезе по школам</w:t>
      </w:r>
    </w:p>
    <w:p w:rsidR="00085A8A" w:rsidRPr="006319B4" w:rsidRDefault="00085A8A" w:rsidP="00B676D1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2551C8" w:rsidRPr="00B676D1" w:rsidRDefault="002551C8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Уровень </w:t>
      </w:r>
      <w:proofErr w:type="spellStart"/>
      <w:r w:rsidRPr="00B676D1">
        <w:rPr>
          <w:rFonts w:ascii="Liberation Serif" w:hAnsi="Liberation Serif"/>
          <w:sz w:val="24"/>
          <w:szCs w:val="24"/>
        </w:rPr>
        <w:t>обученности</w:t>
      </w:r>
      <w:proofErr w:type="spellEnd"/>
      <w:r w:rsidRPr="00B676D1">
        <w:rPr>
          <w:rFonts w:ascii="Liberation Serif" w:hAnsi="Liberation Serif"/>
          <w:sz w:val="24"/>
          <w:szCs w:val="24"/>
        </w:rPr>
        <w:t xml:space="preserve"> рассчитан по формуле количество «</w:t>
      </w:r>
      <w:proofErr w:type="gramStart"/>
      <w:r w:rsidRPr="00B676D1">
        <w:rPr>
          <w:rFonts w:ascii="Liberation Serif" w:hAnsi="Liberation Serif"/>
          <w:sz w:val="24"/>
          <w:szCs w:val="24"/>
        </w:rPr>
        <w:t>5»*</w:t>
      </w:r>
      <w:proofErr w:type="gramEnd"/>
      <w:r w:rsidRPr="00B676D1">
        <w:rPr>
          <w:rFonts w:ascii="Liberation Serif" w:hAnsi="Liberation Serif"/>
          <w:sz w:val="24"/>
          <w:szCs w:val="24"/>
        </w:rPr>
        <w:t xml:space="preserve">1+ количество «4»*0,64+ количество «3»*0,36 + количество «2»*0,16)/ количество участников *100 </w:t>
      </w:r>
    </w:p>
    <w:p w:rsidR="002551C8" w:rsidRPr="00B676D1" w:rsidRDefault="002551C8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Значение показателя уровня </w:t>
      </w:r>
      <w:proofErr w:type="spellStart"/>
      <w:r w:rsidRPr="00B676D1">
        <w:rPr>
          <w:rFonts w:ascii="Liberation Serif" w:hAnsi="Liberation Serif"/>
          <w:sz w:val="24"/>
          <w:szCs w:val="24"/>
        </w:rPr>
        <w:t>обученности</w:t>
      </w:r>
      <w:proofErr w:type="spellEnd"/>
      <w:r w:rsidRPr="00B676D1">
        <w:rPr>
          <w:rFonts w:ascii="Liberation Serif" w:hAnsi="Liberation Serif"/>
          <w:sz w:val="24"/>
          <w:szCs w:val="24"/>
        </w:rPr>
        <w:t>:</w:t>
      </w:r>
    </w:p>
    <w:p w:rsidR="002551C8" w:rsidRPr="00B676D1" w:rsidRDefault="002551C8" w:rsidP="00B676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от 75% до 100% - высокая степень </w:t>
      </w:r>
      <w:proofErr w:type="spellStart"/>
      <w:r w:rsidRPr="00B676D1">
        <w:rPr>
          <w:rFonts w:ascii="Liberation Serif" w:hAnsi="Liberation Serif"/>
          <w:sz w:val="24"/>
          <w:szCs w:val="24"/>
        </w:rPr>
        <w:t>обученности</w:t>
      </w:r>
      <w:proofErr w:type="spellEnd"/>
      <w:r w:rsidRPr="00B676D1">
        <w:rPr>
          <w:rFonts w:ascii="Liberation Serif" w:hAnsi="Liberation Serif"/>
          <w:sz w:val="24"/>
          <w:szCs w:val="24"/>
        </w:rPr>
        <w:t xml:space="preserve"> обучающихся;</w:t>
      </w:r>
    </w:p>
    <w:p w:rsidR="002551C8" w:rsidRPr="00B676D1" w:rsidRDefault="002551C8" w:rsidP="00B676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от 45% до 75% - средняя степень </w:t>
      </w:r>
      <w:proofErr w:type="spellStart"/>
      <w:r w:rsidRPr="00B676D1">
        <w:rPr>
          <w:rFonts w:ascii="Liberation Serif" w:hAnsi="Liberation Serif"/>
          <w:sz w:val="24"/>
          <w:szCs w:val="24"/>
        </w:rPr>
        <w:t>обученности</w:t>
      </w:r>
      <w:proofErr w:type="spellEnd"/>
      <w:r w:rsidRPr="00B676D1">
        <w:rPr>
          <w:rFonts w:ascii="Liberation Serif" w:hAnsi="Liberation Serif"/>
          <w:sz w:val="24"/>
          <w:szCs w:val="24"/>
        </w:rPr>
        <w:t xml:space="preserve">; </w:t>
      </w:r>
    </w:p>
    <w:p w:rsidR="002551C8" w:rsidRPr="00B676D1" w:rsidRDefault="002551C8" w:rsidP="00B676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ниже 45% - низкая степень </w:t>
      </w:r>
      <w:proofErr w:type="spellStart"/>
      <w:r w:rsidRPr="00B676D1">
        <w:rPr>
          <w:rFonts w:ascii="Liberation Serif" w:hAnsi="Liberation Serif"/>
          <w:sz w:val="24"/>
          <w:szCs w:val="24"/>
        </w:rPr>
        <w:t>обучен</w:t>
      </w:r>
      <w:r w:rsidR="00662174" w:rsidRPr="00B676D1">
        <w:rPr>
          <w:rFonts w:ascii="Liberation Serif" w:hAnsi="Liberation Serif"/>
          <w:sz w:val="24"/>
          <w:szCs w:val="24"/>
        </w:rPr>
        <w:t>н</w:t>
      </w:r>
      <w:r w:rsidRPr="00B676D1">
        <w:rPr>
          <w:rFonts w:ascii="Liberation Serif" w:hAnsi="Liberation Serif"/>
          <w:sz w:val="24"/>
          <w:szCs w:val="24"/>
        </w:rPr>
        <w:t>ости</w:t>
      </w:r>
      <w:proofErr w:type="spellEnd"/>
      <w:r w:rsidRPr="00B676D1">
        <w:rPr>
          <w:rFonts w:ascii="Liberation Serif" w:hAnsi="Liberation Serif"/>
          <w:sz w:val="24"/>
          <w:szCs w:val="24"/>
        </w:rPr>
        <w:t>.</w:t>
      </w:r>
    </w:p>
    <w:p w:rsidR="002551C8" w:rsidRDefault="002551C8" w:rsidP="002551C8">
      <w:pPr>
        <w:pStyle w:val="a4"/>
        <w:spacing w:after="0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3"/>
        <w:gridCol w:w="497"/>
        <w:gridCol w:w="497"/>
        <w:gridCol w:w="497"/>
        <w:gridCol w:w="497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6"/>
      </w:tblGrid>
      <w:tr w:rsidR="00DA552C" w:rsidRPr="00DA552C" w:rsidTr="00DA552C">
        <w:tc>
          <w:tcPr>
            <w:tcW w:w="321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260" w:type="pct"/>
          </w:tcPr>
          <w:p w:rsidR="00DA552C" w:rsidRPr="00DA552C" w:rsidRDefault="00DA552C" w:rsidP="009C72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</w:tr>
      <w:tr w:rsidR="00DA552C" w:rsidRPr="00DA552C" w:rsidTr="00DA552C">
        <w:tc>
          <w:tcPr>
            <w:tcW w:w="321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74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color w:val="FF0000"/>
                <w:sz w:val="24"/>
                <w:szCs w:val="24"/>
              </w:rPr>
              <w:t>36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260" w:type="pct"/>
          </w:tcPr>
          <w:p w:rsidR="00DA552C" w:rsidRPr="00DA552C" w:rsidRDefault="00DA552C" w:rsidP="00144752">
            <w:pPr>
              <w:jc w:val="both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260" w:type="pct"/>
          </w:tcPr>
          <w:p w:rsidR="00DA552C" w:rsidRPr="00DA552C" w:rsidRDefault="00DA552C" w:rsidP="0014475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260" w:type="pct"/>
          </w:tcPr>
          <w:p w:rsidR="00DA552C" w:rsidRPr="00DA552C" w:rsidRDefault="00DA552C" w:rsidP="00063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552C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</w:tr>
    </w:tbl>
    <w:p w:rsidR="002551C8" w:rsidRDefault="002551C8" w:rsidP="002551C8">
      <w:pPr>
        <w:pStyle w:val="a4"/>
        <w:spacing w:after="0"/>
        <w:rPr>
          <w:rFonts w:ascii="Liberation Serif" w:hAnsi="Liberation Serif"/>
          <w:sz w:val="24"/>
          <w:szCs w:val="24"/>
        </w:rPr>
      </w:pPr>
    </w:p>
    <w:p w:rsidR="000933A3" w:rsidRDefault="00662174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Показатель уровень </w:t>
      </w:r>
      <w:proofErr w:type="spellStart"/>
      <w:r w:rsidRPr="00B676D1">
        <w:rPr>
          <w:rFonts w:ascii="Liberation Serif" w:hAnsi="Liberation Serif"/>
          <w:sz w:val="24"/>
          <w:szCs w:val="24"/>
        </w:rPr>
        <w:t>об</w:t>
      </w:r>
      <w:r w:rsidR="000933A3">
        <w:rPr>
          <w:rFonts w:ascii="Liberation Serif" w:hAnsi="Liberation Serif"/>
          <w:sz w:val="24"/>
          <w:szCs w:val="24"/>
        </w:rPr>
        <w:t>ученности</w:t>
      </w:r>
      <w:proofErr w:type="spellEnd"/>
      <w:r w:rsidR="000933A3">
        <w:rPr>
          <w:rFonts w:ascii="Liberation Serif" w:hAnsi="Liberation Serif"/>
          <w:sz w:val="24"/>
          <w:szCs w:val="24"/>
        </w:rPr>
        <w:t xml:space="preserve"> по ГО Первоуральск – </w:t>
      </w:r>
      <w:r w:rsidRPr="00B676D1">
        <w:rPr>
          <w:rFonts w:ascii="Liberation Serif" w:hAnsi="Liberation Serif"/>
          <w:sz w:val="24"/>
          <w:szCs w:val="24"/>
        </w:rPr>
        <w:t>7</w:t>
      </w:r>
      <w:r w:rsidR="000933A3">
        <w:rPr>
          <w:rFonts w:ascii="Liberation Serif" w:hAnsi="Liberation Serif"/>
          <w:sz w:val="24"/>
          <w:szCs w:val="24"/>
        </w:rPr>
        <w:t>0%</w:t>
      </w:r>
      <w:r w:rsidR="00DA552C">
        <w:rPr>
          <w:rFonts w:ascii="Liberation Serif" w:hAnsi="Liberation Serif"/>
          <w:sz w:val="24"/>
          <w:szCs w:val="24"/>
        </w:rPr>
        <w:t xml:space="preserve">. Что соответствует среднему уровню </w:t>
      </w:r>
      <w:proofErr w:type="spellStart"/>
      <w:r w:rsidR="00DA552C">
        <w:rPr>
          <w:rFonts w:ascii="Liberation Serif" w:hAnsi="Liberation Serif"/>
          <w:sz w:val="24"/>
          <w:szCs w:val="24"/>
        </w:rPr>
        <w:t>обученности</w:t>
      </w:r>
      <w:proofErr w:type="spellEnd"/>
      <w:r w:rsidR="00DA552C">
        <w:rPr>
          <w:rFonts w:ascii="Liberation Serif" w:hAnsi="Liberation Serif"/>
          <w:sz w:val="24"/>
          <w:szCs w:val="24"/>
        </w:rPr>
        <w:t>.</w:t>
      </w:r>
    </w:p>
    <w:p w:rsidR="00662174" w:rsidRPr="00B676D1" w:rsidRDefault="00662174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Таким образом </w:t>
      </w:r>
      <w:r w:rsidR="00DA552C">
        <w:rPr>
          <w:rFonts w:ascii="Liberation Serif" w:hAnsi="Liberation Serif"/>
          <w:sz w:val="24"/>
          <w:szCs w:val="24"/>
        </w:rPr>
        <w:t>3</w:t>
      </w:r>
      <w:r w:rsidRPr="00B676D1">
        <w:rPr>
          <w:rFonts w:ascii="Liberation Serif" w:hAnsi="Liberation Serif"/>
          <w:sz w:val="24"/>
          <w:szCs w:val="24"/>
        </w:rPr>
        <w:t xml:space="preserve"> участников ГИА по </w:t>
      </w:r>
      <w:r w:rsidR="00DA552C">
        <w:rPr>
          <w:rFonts w:ascii="Liberation Serif" w:hAnsi="Liberation Serif"/>
          <w:sz w:val="24"/>
          <w:szCs w:val="24"/>
        </w:rPr>
        <w:t>химии</w:t>
      </w:r>
      <w:r w:rsidRPr="00B676D1">
        <w:rPr>
          <w:rFonts w:ascii="Liberation Serif" w:hAnsi="Liberation Serif"/>
          <w:sz w:val="24"/>
          <w:szCs w:val="24"/>
        </w:rPr>
        <w:t xml:space="preserve">, получивших в основной период ГИА-9 «2», готовятся к пересдаче в дополнительный период. Результаты по сравнению с 2022 г </w:t>
      </w:r>
      <w:r w:rsidR="00DA552C">
        <w:rPr>
          <w:rFonts w:ascii="Liberation Serif" w:hAnsi="Liberation Serif"/>
          <w:sz w:val="24"/>
          <w:szCs w:val="24"/>
        </w:rPr>
        <w:t>улучшились. Увеличилось количество участников</w:t>
      </w:r>
      <w:r w:rsidR="00F52959">
        <w:rPr>
          <w:rFonts w:ascii="Liberation Serif" w:hAnsi="Liberation Serif"/>
          <w:sz w:val="24"/>
          <w:szCs w:val="24"/>
        </w:rPr>
        <w:t xml:space="preserve">, </w:t>
      </w:r>
      <w:r w:rsidR="00DA552C">
        <w:rPr>
          <w:rFonts w:ascii="Liberation Serif" w:hAnsi="Liberation Serif"/>
          <w:sz w:val="24"/>
          <w:szCs w:val="24"/>
        </w:rPr>
        <w:t>получивших «5» и «4» - 76%, что соответствует высокому уровню подготовки.</w:t>
      </w:r>
    </w:p>
    <w:p w:rsidR="00662174" w:rsidRPr="00B676D1" w:rsidRDefault="00662174" w:rsidP="00662174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62174" w:rsidRPr="006319B4" w:rsidRDefault="00234C0B" w:rsidP="004D33ED">
      <w:pPr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 xml:space="preserve"> 2.3. Анализ результатов выполнения заданий КИМ ОГЭ</w:t>
      </w:r>
    </w:p>
    <w:p w:rsidR="00662174" w:rsidRPr="006319B4" w:rsidRDefault="00234C0B" w:rsidP="004D33ED">
      <w:pPr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 xml:space="preserve"> 2.3.1. Краткая характеристика КИМ по предмету </w:t>
      </w:r>
    </w:p>
    <w:p w:rsidR="00F52959" w:rsidRPr="00F52959" w:rsidRDefault="00F52959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F52959">
        <w:rPr>
          <w:rFonts w:ascii="Liberation Serif" w:hAnsi="Liberation Serif"/>
          <w:sz w:val="24"/>
          <w:szCs w:val="24"/>
        </w:rPr>
        <w:t>Содержание заданий разработано по основным темам курса химии, объединённым в шесть содержательных блоков: «Основные понятия химии (уровень атомно-молекулярных представлений)», «Периодический закон. Периодическая система химических элементов Д.И. Менделеева», «Строение вещества», «Многообразие химических реакций», «Многообразие веществ», «Экспериментальная химия».</w:t>
      </w:r>
    </w:p>
    <w:p w:rsidR="00F52959" w:rsidRPr="00F52959" w:rsidRDefault="00F52959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F52959">
        <w:rPr>
          <w:rFonts w:ascii="Liberation Serif" w:hAnsi="Liberation Serif"/>
          <w:sz w:val="24"/>
          <w:szCs w:val="24"/>
        </w:rPr>
        <w:t xml:space="preserve"> В КИМ ОГЭ преемственность модели ОГЭ 2023 г. с КИМ ЕГЭ по химии проявляется как в содержательной, так и в </w:t>
      </w:r>
      <w:proofErr w:type="spellStart"/>
      <w:r w:rsidRPr="00F52959">
        <w:rPr>
          <w:rFonts w:ascii="Liberation Serif" w:hAnsi="Liberation Serif"/>
          <w:sz w:val="24"/>
          <w:szCs w:val="24"/>
        </w:rPr>
        <w:t>деятельностной</w:t>
      </w:r>
      <w:proofErr w:type="spellEnd"/>
      <w:r w:rsidRPr="00F52959">
        <w:rPr>
          <w:rFonts w:ascii="Liberation Serif" w:hAnsi="Liberation Serif"/>
          <w:sz w:val="24"/>
          <w:szCs w:val="24"/>
        </w:rPr>
        <w:t xml:space="preserve"> составляющей экзаменационной модели. Это стало возможным прежде всего благодаря использованию форм и формулировок заданий, аналогичных моделям заданий ЕГЭ. Так, для проверки </w:t>
      </w:r>
      <w:proofErr w:type="spellStart"/>
      <w:r w:rsidRPr="00F52959">
        <w:rPr>
          <w:rFonts w:ascii="Liberation Serif" w:hAnsi="Liberation Serif"/>
          <w:sz w:val="24"/>
          <w:szCs w:val="24"/>
        </w:rPr>
        <w:t>сформированности</w:t>
      </w:r>
      <w:proofErr w:type="spellEnd"/>
      <w:r w:rsidRPr="00F52959">
        <w:rPr>
          <w:rFonts w:ascii="Liberation Serif" w:hAnsi="Liberation Serif"/>
          <w:sz w:val="24"/>
          <w:szCs w:val="24"/>
        </w:rPr>
        <w:t xml:space="preserve"> усвоения понятий, изучаемых в систематическом курсе химии основной школы, предлагаются задания на сравнение или классификацию предлагаемых объектов, а также на их применение в процессе анализа химической информации.</w:t>
      </w:r>
    </w:p>
    <w:p w:rsidR="00F52959" w:rsidRPr="00F52959" w:rsidRDefault="00F52959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F52959">
        <w:rPr>
          <w:rFonts w:ascii="Liberation Serif" w:hAnsi="Liberation Serif"/>
          <w:sz w:val="24"/>
          <w:szCs w:val="24"/>
        </w:rPr>
        <w:t xml:space="preserve"> В КИМ ОГЭ по химии также включены задания, предусматривающие проверку умения прогнозировать возможность протекания химических реакций и состав образующихся продуктов реакций, описывать признаки их протекания или определять реактивы, необходимые для проведения качественных реакций. </w:t>
      </w:r>
    </w:p>
    <w:p w:rsidR="00B676D1" w:rsidRDefault="00F52959" w:rsidP="00B676D1">
      <w:pPr>
        <w:spacing w:after="0" w:line="240" w:lineRule="auto"/>
        <w:ind w:firstLine="709"/>
        <w:jc w:val="both"/>
      </w:pPr>
      <w:r w:rsidRPr="00F52959">
        <w:rPr>
          <w:rFonts w:ascii="Liberation Serif" w:hAnsi="Liberation Serif"/>
          <w:sz w:val="24"/>
          <w:szCs w:val="24"/>
        </w:rPr>
        <w:t xml:space="preserve">Так же, как и в варианте ЕГЭ, большое внимание уделено проверке </w:t>
      </w:r>
      <w:proofErr w:type="spellStart"/>
      <w:r w:rsidRPr="00F52959">
        <w:rPr>
          <w:rFonts w:ascii="Liberation Serif" w:hAnsi="Liberation Serif"/>
          <w:sz w:val="24"/>
          <w:szCs w:val="24"/>
        </w:rPr>
        <w:t>сформированности</w:t>
      </w:r>
      <w:proofErr w:type="spellEnd"/>
      <w:r w:rsidRPr="00F52959">
        <w:rPr>
          <w:rFonts w:ascii="Liberation Serif" w:hAnsi="Liberation Serif"/>
          <w:sz w:val="24"/>
          <w:szCs w:val="24"/>
        </w:rPr>
        <w:t xml:space="preserve"> системных знаний о химических свойствах неорганических веществ. Работа состоит из двух частей. Часть 1 содержит 19 заданий с кратким ответом, подразумевающих самостоятельное формулирование и запись ответа в виде числа или последовательности цифр. Часть 2 содержит 5 заданий: 3 задания этой части подразумевают запись развёрнутого ответа, 2 задания этой части предполагают выполнение реального химического эксперимента и оформление его результатов</w:t>
      </w:r>
      <w:r>
        <w:t>.</w:t>
      </w:r>
    </w:p>
    <w:p w:rsidR="00F52959" w:rsidRPr="00B676D1" w:rsidRDefault="00F52959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127BC3" w:rsidRPr="006319B4" w:rsidRDefault="00234C0B" w:rsidP="00B676D1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>2.3.2. Статистический анализ выполнения заданий КИМ ОГЭ в 2023 году</w:t>
      </w:r>
    </w:p>
    <w:p w:rsidR="00B676D1" w:rsidRPr="00B676D1" w:rsidRDefault="00B676D1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022"/>
        <w:gridCol w:w="2804"/>
        <w:gridCol w:w="1344"/>
        <w:gridCol w:w="1765"/>
        <w:gridCol w:w="636"/>
        <w:gridCol w:w="643"/>
        <w:gridCol w:w="643"/>
        <w:gridCol w:w="714"/>
      </w:tblGrid>
      <w:tr w:rsidR="00127BC3" w:rsidRPr="00B676D1" w:rsidTr="00731354">
        <w:trPr>
          <w:trHeight w:val="576"/>
        </w:trPr>
        <w:tc>
          <w:tcPr>
            <w:tcW w:w="534" w:type="pct"/>
            <w:vMerge w:val="restar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Номер ответа</w:t>
            </w:r>
          </w:p>
        </w:tc>
        <w:tc>
          <w:tcPr>
            <w:tcW w:w="1465" w:type="pct"/>
            <w:vMerge w:val="restar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Проверяемые элементы содержания / умения</w:t>
            </w:r>
          </w:p>
        </w:tc>
        <w:tc>
          <w:tcPr>
            <w:tcW w:w="702" w:type="pct"/>
            <w:vMerge w:val="restar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922" w:type="pct"/>
            <w:vMerge w:val="restart"/>
          </w:tcPr>
          <w:p w:rsidR="00127BC3" w:rsidRPr="00B676D1" w:rsidRDefault="00127BC3" w:rsidP="004806F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 xml:space="preserve">процент </w:t>
            </w:r>
            <w:r w:rsidR="004806F9" w:rsidRPr="00B676D1">
              <w:rPr>
                <w:rFonts w:ascii="Liberation Serif" w:hAnsi="Liberation Serif"/>
                <w:sz w:val="24"/>
                <w:szCs w:val="24"/>
              </w:rPr>
              <w:t xml:space="preserve">приступивших к </w:t>
            </w:r>
            <w:r w:rsidRPr="00B676D1">
              <w:rPr>
                <w:rFonts w:ascii="Liberation Serif" w:hAnsi="Liberation Serif"/>
                <w:sz w:val="24"/>
                <w:szCs w:val="24"/>
              </w:rPr>
              <w:t>выполнени</w:t>
            </w:r>
            <w:r w:rsidR="004806F9" w:rsidRPr="00B676D1">
              <w:rPr>
                <w:rFonts w:ascii="Liberation Serif" w:hAnsi="Liberation Serif"/>
                <w:sz w:val="24"/>
                <w:szCs w:val="24"/>
              </w:rPr>
              <w:t>ю задания</w:t>
            </w:r>
          </w:p>
        </w:tc>
        <w:tc>
          <w:tcPr>
            <w:tcW w:w="1377" w:type="pct"/>
            <w:gridSpan w:val="4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Процент выполнения в группах, получивших отметку</w:t>
            </w:r>
          </w:p>
        </w:tc>
      </w:tr>
      <w:tr w:rsidR="00127BC3" w:rsidRPr="00B676D1" w:rsidTr="00731354">
        <w:trPr>
          <w:trHeight w:val="495"/>
        </w:trPr>
        <w:tc>
          <w:tcPr>
            <w:tcW w:w="534" w:type="pct"/>
            <w:vMerge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65" w:type="pct"/>
            <w:vMerge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22" w:type="pct"/>
            <w:vMerge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2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«2»</w:t>
            </w:r>
          </w:p>
        </w:tc>
        <w:tc>
          <w:tcPr>
            <w:tcW w:w="336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«3»</w:t>
            </w:r>
          </w:p>
        </w:tc>
        <w:tc>
          <w:tcPr>
            <w:tcW w:w="336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«4»</w:t>
            </w:r>
          </w:p>
        </w:tc>
        <w:tc>
          <w:tcPr>
            <w:tcW w:w="372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«5»</w:t>
            </w:r>
          </w:p>
        </w:tc>
      </w:tr>
      <w:tr w:rsidR="00127BC3" w:rsidRPr="00B676D1" w:rsidTr="00731354">
        <w:tc>
          <w:tcPr>
            <w:tcW w:w="534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65" w:type="pct"/>
          </w:tcPr>
          <w:p w:rsidR="00127BC3" w:rsidRPr="004A3399" w:rsidRDefault="001A68C3" w:rsidP="00EB3195">
            <w:pPr>
              <w:rPr>
                <w:rFonts w:ascii="Liberation Serif" w:hAnsi="Liberation Serif"/>
                <w:sz w:val="24"/>
                <w:szCs w:val="24"/>
              </w:rPr>
            </w:pPr>
            <w:r w:rsidRPr="004A3399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Атомы и молекулы. Химический элемент. Простые и сложные вещества</w:t>
            </w:r>
          </w:p>
        </w:tc>
        <w:tc>
          <w:tcPr>
            <w:tcW w:w="702" w:type="pct"/>
          </w:tcPr>
          <w:p w:rsidR="00127BC3" w:rsidRPr="00B676D1" w:rsidRDefault="00C908E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22" w:type="pct"/>
          </w:tcPr>
          <w:p w:rsidR="00127BC3" w:rsidRPr="00B676D1" w:rsidRDefault="00CF2FF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57,4</w:t>
            </w:r>
          </w:p>
        </w:tc>
        <w:tc>
          <w:tcPr>
            <w:tcW w:w="332" w:type="pct"/>
          </w:tcPr>
          <w:p w:rsidR="00127BC3" w:rsidRPr="00B676D1" w:rsidRDefault="00683C90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33,3</w:t>
            </w:r>
          </w:p>
        </w:tc>
        <w:tc>
          <w:tcPr>
            <w:tcW w:w="336" w:type="pct"/>
          </w:tcPr>
          <w:p w:rsidR="00127BC3" w:rsidRPr="00B676D1" w:rsidRDefault="00620CE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42,9</w:t>
            </w:r>
          </w:p>
        </w:tc>
        <w:tc>
          <w:tcPr>
            <w:tcW w:w="336" w:type="pct"/>
          </w:tcPr>
          <w:p w:rsidR="00127BC3" w:rsidRPr="00B676D1" w:rsidRDefault="001B065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46,9</w:t>
            </w:r>
          </w:p>
        </w:tc>
        <w:tc>
          <w:tcPr>
            <w:tcW w:w="372" w:type="pct"/>
          </w:tcPr>
          <w:p w:rsidR="00127BC3" w:rsidRPr="00B676D1" w:rsidRDefault="00AE1766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77,6</w:t>
            </w:r>
          </w:p>
        </w:tc>
      </w:tr>
      <w:tr w:rsidR="00127BC3" w:rsidRPr="00B676D1" w:rsidTr="00731354">
        <w:tc>
          <w:tcPr>
            <w:tcW w:w="534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65" w:type="pct"/>
          </w:tcPr>
          <w:p w:rsidR="00127BC3" w:rsidRPr="004A3399" w:rsidRDefault="001A68C3" w:rsidP="00EB3195">
            <w:pPr>
              <w:rPr>
                <w:rFonts w:ascii="Liberation Serif" w:hAnsi="Liberation Serif"/>
                <w:sz w:val="24"/>
                <w:szCs w:val="24"/>
              </w:rPr>
            </w:pPr>
            <w:r w:rsidRPr="004A3399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Строение атома. Строение электронных оболочек атомов</w:t>
            </w:r>
          </w:p>
        </w:tc>
        <w:tc>
          <w:tcPr>
            <w:tcW w:w="702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22" w:type="pct"/>
          </w:tcPr>
          <w:p w:rsidR="00127BC3" w:rsidRPr="00B676D1" w:rsidRDefault="00CF2FF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90,7</w:t>
            </w:r>
          </w:p>
        </w:tc>
        <w:tc>
          <w:tcPr>
            <w:tcW w:w="332" w:type="pct"/>
          </w:tcPr>
          <w:p w:rsidR="00127BC3" w:rsidRPr="00B676D1" w:rsidRDefault="00683C90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33,3</w:t>
            </w:r>
          </w:p>
        </w:tc>
        <w:tc>
          <w:tcPr>
            <w:tcW w:w="336" w:type="pct"/>
          </w:tcPr>
          <w:p w:rsidR="00127BC3" w:rsidRPr="00B676D1" w:rsidRDefault="00620CE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78,6</w:t>
            </w:r>
          </w:p>
        </w:tc>
        <w:tc>
          <w:tcPr>
            <w:tcW w:w="336" w:type="pct"/>
          </w:tcPr>
          <w:p w:rsidR="00127BC3" w:rsidRPr="00B676D1" w:rsidRDefault="001B065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95,9</w:t>
            </w:r>
          </w:p>
        </w:tc>
        <w:tc>
          <w:tcPr>
            <w:tcW w:w="372" w:type="pct"/>
          </w:tcPr>
          <w:p w:rsidR="00127BC3" w:rsidRPr="00B676D1" w:rsidRDefault="00AE1766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95,9</w:t>
            </w:r>
          </w:p>
        </w:tc>
      </w:tr>
      <w:tr w:rsidR="00127BC3" w:rsidRPr="00B676D1" w:rsidTr="00731354">
        <w:tc>
          <w:tcPr>
            <w:tcW w:w="534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1465" w:type="pct"/>
          </w:tcPr>
          <w:p w:rsidR="00127BC3" w:rsidRPr="004A3399" w:rsidRDefault="001A68C3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4A3399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Периодический закон и Периодическая система элементов</w:t>
            </w:r>
          </w:p>
        </w:tc>
        <w:tc>
          <w:tcPr>
            <w:tcW w:w="702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22" w:type="pct"/>
          </w:tcPr>
          <w:p w:rsidR="00127BC3" w:rsidRPr="00B676D1" w:rsidRDefault="00CF2FF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79,8</w:t>
            </w:r>
          </w:p>
        </w:tc>
        <w:tc>
          <w:tcPr>
            <w:tcW w:w="332" w:type="pct"/>
          </w:tcPr>
          <w:p w:rsidR="00127BC3" w:rsidRPr="00B676D1" w:rsidRDefault="00683C90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66,7</w:t>
            </w:r>
          </w:p>
        </w:tc>
        <w:tc>
          <w:tcPr>
            <w:tcW w:w="336" w:type="pct"/>
          </w:tcPr>
          <w:p w:rsidR="00127BC3" w:rsidRPr="00B676D1" w:rsidRDefault="00620CE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64,3</w:t>
            </w:r>
          </w:p>
        </w:tc>
        <w:tc>
          <w:tcPr>
            <w:tcW w:w="336" w:type="pct"/>
          </w:tcPr>
          <w:p w:rsidR="00127BC3" w:rsidRPr="00B676D1" w:rsidRDefault="001B065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73,5</w:t>
            </w:r>
          </w:p>
        </w:tc>
        <w:tc>
          <w:tcPr>
            <w:tcW w:w="372" w:type="pct"/>
          </w:tcPr>
          <w:p w:rsidR="00127BC3" w:rsidRPr="00B676D1" w:rsidRDefault="00AE1766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95,9</w:t>
            </w:r>
          </w:p>
        </w:tc>
      </w:tr>
      <w:tr w:rsidR="00127BC3" w:rsidRPr="00B676D1" w:rsidTr="00731354">
        <w:tc>
          <w:tcPr>
            <w:tcW w:w="534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465" w:type="pct"/>
          </w:tcPr>
          <w:p w:rsidR="00127BC3" w:rsidRPr="004A3399" w:rsidRDefault="001A68C3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4A3399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Валентность и степень окисления химических элементов</w:t>
            </w:r>
          </w:p>
        </w:tc>
        <w:tc>
          <w:tcPr>
            <w:tcW w:w="702" w:type="pct"/>
          </w:tcPr>
          <w:p w:rsidR="00127BC3" w:rsidRPr="00B676D1" w:rsidRDefault="00C908E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</w:p>
        </w:tc>
        <w:tc>
          <w:tcPr>
            <w:tcW w:w="922" w:type="pct"/>
          </w:tcPr>
          <w:p w:rsidR="00127BC3" w:rsidRPr="00B676D1" w:rsidRDefault="00CF2FF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86</w:t>
            </w:r>
          </w:p>
        </w:tc>
        <w:tc>
          <w:tcPr>
            <w:tcW w:w="332" w:type="pct"/>
          </w:tcPr>
          <w:p w:rsidR="00127BC3" w:rsidRPr="00B676D1" w:rsidRDefault="00683C90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127BC3" w:rsidRPr="00B676D1" w:rsidRDefault="00620CE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57,1</w:t>
            </w:r>
          </w:p>
        </w:tc>
        <w:tc>
          <w:tcPr>
            <w:tcW w:w="336" w:type="pct"/>
          </w:tcPr>
          <w:p w:rsidR="00127BC3" w:rsidRPr="00B676D1" w:rsidRDefault="001B065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83,7</w:t>
            </w:r>
          </w:p>
        </w:tc>
        <w:tc>
          <w:tcPr>
            <w:tcW w:w="372" w:type="pct"/>
          </w:tcPr>
          <w:p w:rsidR="00127BC3" w:rsidRPr="00B676D1" w:rsidRDefault="00AE1766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89,8</w:t>
            </w:r>
          </w:p>
        </w:tc>
      </w:tr>
      <w:tr w:rsidR="00127BC3" w:rsidRPr="00B676D1" w:rsidTr="00731354">
        <w:tc>
          <w:tcPr>
            <w:tcW w:w="534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465" w:type="pct"/>
          </w:tcPr>
          <w:p w:rsidR="00127BC3" w:rsidRPr="004A3399" w:rsidRDefault="00CF1957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4A3399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Строение молекул. Химическая связь</w:t>
            </w:r>
          </w:p>
        </w:tc>
        <w:tc>
          <w:tcPr>
            <w:tcW w:w="702" w:type="pct"/>
          </w:tcPr>
          <w:p w:rsidR="00127BC3" w:rsidRPr="00B676D1" w:rsidRDefault="00127BC3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22" w:type="pct"/>
          </w:tcPr>
          <w:p w:rsidR="00127BC3" w:rsidRPr="00B676D1" w:rsidRDefault="00CF2FF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80,6</w:t>
            </w:r>
          </w:p>
        </w:tc>
        <w:tc>
          <w:tcPr>
            <w:tcW w:w="332" w:type="pct"/>
          </w:tcPr>
          <w:p w:rsidR="00127BC3" w:rsidRPr="00B676D1" w:rsidRDefault="00683C90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66,7</w:t>
            </w:r>
          </w:p>
        </w:tc>
        <w:tc>
          <w:tcPr>
            <w:tcW w:w="336" w:type="pct"/>
          </w:tcPr>
          <w:p w:rsidR="00127BC3" w:rsidRPr="00B676D1" w:rsidRDefault="00620CE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336" w:type="pct"/>
          </w:tcPr>
          <w:p w:rsidR="00127BC3" w:rsidRPr="00B676D1" w:rsidRDefault="001B065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83,7</w:t>
            </w:r>
          </w:p>
        </w:tc>
        <w:tc>
          <w:tcPr>
            <w:tcW w:w="372" w:type="pct"/>
          </w:tcPr>
          <w:p w:rsidR="00127BC3" w:rsidRPr="00B676D1" w:rsidRDefault="00AE1766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95,9</w:t>
            </w:r>
          </w:p>
        </w:tc>
      </w:tr>
      <w:tr w:rsidR="00127BC3" w:rsidRPr="00B676D1" w:rsidTr="00731354">
        <w:tc>
          <w:tcPr>
            <w:tcW w:w="534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465" w:type="pct"/>
          </w:tcPr>
          <w:p w:rsidR="00127BC3" w:rsidRPr="004A3399" w:rsidRDefault="00CF1957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4A3399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 Строение электронных оболочек атомов. Закономерности изменения свойств элементов</w:t>
            </w:r>
          </w:p>
        </w:tc>
        <w:tc>
          <w:tcPr>
            <w:tcW w:w="702" w:type="pct"/>
          </w:tcPr>
          <w:p w:rsidR="00127BC3" w:rsidRPr="00B676D1" w:rsidRDefault="00127BC3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22" w:type="pct"/>
          </w:tcPr>
          <w:p w:rsidR="00127BC3" w:rsidRPr="00B676D1" w:rsidRDefault="00CF2FF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79,8</w:t>
            </w:r>
          </w:p>
        </w:tc>
        <w:tc>
          <w:tcPr>
            <w:tcW w:w="332" w:type="pct"/>
          </w:tcPr>
          <w:p w:rsidR="00127BC3" w:rsidRPr="00B676D1" w:rsidRDefault="00683C90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33,3</w:t>
            </w:r>
          </w:p>
        </w:tc>
        <w:tc>
          <w:tcPr>
            <w:tcW w:w="336" w:type="pct"/>
          </w:tcPr>
          <w:p w:rsidR="00127BC3" w:rsidRPr="00B676D1" w:rsidRDefault="00620CE8" w:rsidP="00620CE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60,7</w:t>
            </w:r>
          </w:p>
        </w:tc>
        <w:tc>
          <w:tcPr>
            <w:tcW w:w="336" w:type="pct"/>
          </w:tcPr>
          <w:p w:rsidR="00127BC3" w:rsidRPr="00B676D1" w:rsidRDefault="001B065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77,6</w:t>
            </w:r>
          </w:p>
        </w:tc>
        <w:tc>
          <w:tcPr>
            <w:tcW w:w="372" w:type="pct"/>
          </w:tcPr>
          <w:p w:rsidR="00127BC3" w:rsidRPr="00B676D1" w:rsidRDefault="00AE1766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95,9</w:t>
            </w:r>
          </w:p>
        </w:tc>
      </w:tr>
      <w:tr w:rsidR="00127BC3" w:rsidRPr="00B676D1" w:rsidTr="00731354">
        <w:tc>
          <w:tcPr>
            <w:tcW w:w="534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465" w:type="pct"/>
          </w:tcPr>
          <w:p w:rsidR="00127BC3" w:rsidRPr="004A3399" w:rsidRDefault="00CF1957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4A3399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Классификация и номенклатура неорганических веществ</w:t>
            </w:r>
          </w:p>
        </w:tc>
        <w:tc>
          <w:tcPr>
            <w:tcW w:w="702" w:type="pct"/>
          </w:tcPr>
          <w:p w:rsidR="00127BC3" w:rsidRPr="00B676D1" w:rsidRDefault="00C908E5" w:rsidP="00127BC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22" w:type="pct"/>
          </w:tcPr>
          <w:p w:rsidR="00127BC3" w:rsidRPr="00B676D1" w:rsidRDefault="00CF2FF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71,3</w:t>
            </w:r>
          </w:p>
        </w:tc>
        <w:tc>
          <w:tcPr>
            <w:tcW w:w="332" w:type="pct"/>
          </w:tcPr>
          <w:p w:rsidR="00127BC3" w:rsidRPr="00B676D1" w:rsidRDefault="00683C90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33,3</w:t>
            </w:r>
          </w:p>
        </w:tc>
        <w:tc>
          <w:tcPr>
            <w:tcW w:w="336" w:type="pct"/>
          </w:tcPr>
          <w:p w:rsidR="00127BC3" w:rsidRPr="00B676D1" w:rsidRDefault="00620CE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32,1</w:t>
            </w:r>
          </w:p>
        </w:tc>
        <w:tc>
          <w:tcPr>
            <w:tcW w:w="336" w:type="pct"/>
          </w:tcPr>
          <w:p w:rsidR="00127BC3" w:rsidRPr="00B676D1" w:rsidRDefault="001B065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75,5</w:t>
            </w:r>
          </w:p>
        </w:tc>
        <w:tc>
          <w:tcPr>
            <w:tcW w:w="372" w:type="pct"/>
          </w:tcPr>
          <w:p w:rsidR="00127BC3" w:rsidRPr="00B676D1" w:rsidRDefault="00AE1766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91,8</w:t>
            </w:r>
          </w:p>
        </w:tc>
      </w:tr>
      <w:tr w:rsidR="00127BC3" w:rsidRPr="00B676D1" w:rsidTr="00731354">
        <w:tc>
          <w:tcPr>
            <w:tcW w:w="534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465" w:type="pct"/>
          </w:tcPr>
          <w:p w:rsidR="00127BC3" w:rsidRPr="004A3399" w:rsidRDefault="00CF1957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4A3399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Химические свойства простых веществ. Химические свойства оксидов</w:t>
            </w:r>
          </w:p>
        </w:tc>
        <w:tc>
          <w:tcPr>
            <w:tcW w:w="702" w:type="pct"/>
          </w:tcPr>
          <w:p w:rsidR="00127BC3" w:rsidRPr="00B676D1" w:rsidRDefault="00127BC3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22" w:type="pct"/>
          </w:tcPr>
          <w:p w:rsidR="00127BC3" w:rsidRPr="00B676D1" w:rsidRDefault="00CF2FF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28,7</w:t>
            </w:r>
          </w:p>
        </w:tc>
        <w:tc>
          <w:tcPr>
            <w:tcW w:w="332" w:type="pct"/>
          </w:tcPr>
          <w:p w:rsidR="00127BC3" w:rsidRPr="00B676D1" w:rsidRDefault="00683C90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33,3</w:t>
            </w:r>
          </w:p>
        </w:tc>
        <w:tc>
          <w:tcPr>
            <w:tcW w:w="336" w:type="pct"/>
          </w:tcPr>
          <w:p w:rsidR="00127BC3" w:rsidRPr="00B676D1" w:rsidRDefault="00620CE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14,3</w:t>
            </w:r>
          </w:p>
        </w:tc>
        <w:tc>
          <w:tcPr>
            <w:tcW w:w="336" w:type="pct"/>
          </w:tcPr>
          <w:p w:rsidR="00127BC3" w:rsidRPr="00B676D1" w:rsidRDefault="001B065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20,4</w:t>
            </w:r>
          </w:p>
        </w:tc>
        <w:tc>
          <w:tcPr>
            <w:tcW w:w="372" w:type="pct"/>
          </w:tcPr>
          <w:p w:rsidR="00127BC3" w:rsidRPr="00B676D1" w:rsidRDefault="00AE1766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44,9</w:t>
            </w:r>
          </w:p>
        </w:tc>
      </w:tr>
      <w:tr w:rsidR="00127BC3" w:rsidRPr="00B676D1" w:rsidTr="00731354">
        <w:tc>
          <w:tcPr>
            <w:tcW w:w="534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465" w:type="pct"/>
          </w:tcPr>
          <w:p w:rsidR="00127BC3" w:rsidRPr="004A3399" w:rsidRDefault="00CF1957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4A3399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Химические свойства простых и сложных неорганических веществ</w:t>
            </w:r>
          </w:p>
        </w:tc>
        <w:tc>
          <w:tcPr>
            <w:tcW w:w="702" w:type="pct"/>
          </w:tcPr>
          <w:p w:rsidR="00127BC3" w:rsidRPr="00B676D1" w:rsidRDefault="00127BC3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П</w:t>
            </w:r>
          </w:p>
        </w:tc>
        <w:tc>
          <w:tcPr>
            <w:tcW w:w="922" w:type="pct"/>
          </w:tcPr>
          <w:p w:rsidR="00127BC3" w:rsidRPr="00B676D1" w:rsidRDefault="00CF2FF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49,6</w:t>
            </w:r>
          </w:p>
        </w:tc>
        <w:tc>
          <w:tcPr>
            <w:tcW w:w="332" w:type="pct"/>
          </w:tcPr>
          <w:p w:rsidR="00127BC3" w:rsidRPr="00B676D1" w:rsidRDefault="00683C90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127BC3" w:rsidRPr="00B676D1" w:rsidRDefault="00620CE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14,3</w:t>
            </w:r>
          </w:p>
        </w:tc>
        <w:tc>
          <w:tcPr>
            <w:tcW w:w="336" w:type="pct"/>
          </w:tcPr>
          <w:p w:rsidR="00127BC3" w:rsidRPr="00B676D1" w:rsidRDefault="001B065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24,5</w:t>
            </w:r>
          </w:p>
        </w:tc>
        <w:tc>
          <w:tcPr>
            <w:tcW w:w="372" w:type="pct"/>
          </w:tcPr>
          <w:p w:rsidR="00127BC3" w:rsidRPr="00B676D1" w:rsidRDefault="00AE1766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44,9</w:t>
            </w:r>
          </w:p>
        </w:tc>
      </w:tr>
      <w:tr w:rsidR="00127BC3" w:rsidRPr="00B676D1" w:rsidTr="00731354">
        <w:tc>
          <w:tcPr>
            <w:tcW w:w="534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465" w:type="pct"/>
          </w:tcPr>
          <w:p w:rsidR="00127BC3" w:rsidRPr="004A3399" w:rsidRDefault="00CF1957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4A3399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Химические свойства простых и сложных веществ</w:t>
            </w:r>
          </w:p>
        </w:tc>
        <w:tc>
          <w:tcPr>
            <w:tcW w:w="702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П</w:t>
            </w:r>
          </w:p>
        </w:tc>
        <w:tc>
          <w:tcPr>
            <w:tcW w:w="922" w:type="pct"/>
          </w:tcPr>
          <w:p w:rsidR="00127BC3" w:rsidRPr="00B676D1" w:rsidRDefault="00CF2FF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332" w:type="pct"/>
          </w:tcPr>
          <w:p w:rsidR="00127BC3" w:rsidRPr="00B676D1" w:rsidRDefault="0065634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127BC3" w:rsidRPr="00B676D1" w:rsidRDefault="00620CE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17,9</w:t>
            </w:r>
          </w:p>
        </w:tc>
        <w:tc>
          <w:tcPr>
            <w:tcW w:w="336" w:type="pct"/>
          </w:tcPr>
          <w:p w:rsidR="00127BC3" w:rsidRPr="00B676D1" w:rsidRDefault="001B065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32,7</w:t>
            </w:r>
          </w:p>
        </w:tc>
        <w:tc>
          <w:tcPr>
            <w:tcW w:w="372" w:type="pct"/>
          </w:tcPr>
          <w:p w:rsidR="00127BC3" w:rsidRPr="00B676D1" w:rsidRDefault="00AE1766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127BC3" w:rsidRPr="00B676D1" w:rsidTr="00731354">
        <w:tc>
          <w:tcPr>
            <w:tcW w:w="534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465" w:type="pct"/>
          </w:tcPr>
          <w:p w:rsidR="00127BC3" w:rsidRPr="004A3399" w:rsidRDefault="00CF1957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4A3399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Химические реакции и уравнения. Классификация химических реакций по различным признакам: количеству и составу исходных и полученных веществ, изменению степеней окисления химических элементов, поглощению и выделению энергии</w:t>
            </w:r>
          </w:p>
        </w:tc>
        <w:tc>
          <w:tcPr>
            <w:tcW w:w="702" w:type="pct"/>
          </w:tcPr>
          <w:p w:rsidR="00127BC3" w:rsidRPr="00B676D1" w:rsidRDefault="00C908E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22" w:type="pct"/>
          </w:tcPr>
          <w:p w:rsidR="00127BC3" w:rsidRPr="00B676D1" w:rsidRDefault="00CF2FF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87,6</w:t>
            </w:r>
          </w:p>
        </w:tc>
        <w:tc>
          <w:tcPr>
            <w:tcW w:w="332" w:type="pct"/>
          </w:tcPr>
          <w:p w:rsidR="00127BC3" w:rsidRPr="00B676D1" w:rsidRDefault="00683C90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33,3</w:t>
            </w:r>
          </w:p>
        </w:tc>
        <w:tc>
          <w:tcPr>
            <w:tcW w:w="336" w:type="pct"/>
          </w:tcPr>
          <w:p w:rsidR="00127BC3" w:rsidRPr="00B676D1" w:rsidRDefault="00620CE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71,4</w:t>
            </w:r>
          </w:p>
        </w:tc>
        <w:tc>
          <w:tcPr>
            <w:tcW w:w="336" w:type="pct"/>
          </w:tcPr>
          <w:p w:rsidR="00127BC3" w:rsidRPr="00B676D1" w:rsidRDefault="001B065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87,8</w:t>
            </w:r>
          </w:p>
        </w:tc>
        <w:tc>
          <w:tcPr>
            <w:tcW w:w="372" w:type="pct"/>
          </w:tcPr>
          <w:p w:rsidR="00127BC3" w:rsidRPr="00B676D1" w:rsidRDefault="00AE1766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127BC3" w:rsidRPr="00B676D1" w:rsidTr="00731354">
        <w:tc>
          <w:tcPr>
            <w:tcW w:w="534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465" w:type="pct"/>
          </w:tcPr>
          <w:p w:rsidR="00127BC3" w:rsidRPr="004A3399" w:rsidRDefault="00CF1957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4A3399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Химическая реакция. Условия и признаки протекания химических реакций. Химические уравнения. Сохранение массы веществ при химических реакциях</w:t>
            </w:r>
          </w:p>
        </w:tc>
        <w:tc>
          <w:tcPr>
            <w:tcW w:w="702" w:type="pct"/>
          </w:tcPr>
          <w:p w:rsidR="00127BC3" w:rsidRPr="00B676D1" w:rsidRDefault="00C908E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</w:p>
        </w:tc>
        <w:tc>
          <w:tcPr>
            <w:tcW w:w="922" w:type="pct"/>
          </w:tcPr>
          <w:p w:rsidR="00127BC3" w:rsidRPr="00B676D1" w:rsidRDefault="00CF2FF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69,8</w:t>
            </w:r>
          </w:p>
        </w:tc>
        <w:tc>
          <w:tcPr>
            <w:tcW w:w="332" w:type="pct"/>
          </w:tcPr>
          <w:p w:rsidR="00127BC3" w:rsidRPr="00B676D1" w:rsidRDefault="00683C90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127BC3" w:rsidRPr="00B676D1" w:rsidRDefault="00620CE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32,1</w:t>
            </w:r>
          </w:p>
        </w:tc>
        <w:tc>
          <w:tcPr>
            <w:tcW w:w="336" w:type="pct"/>
          </w:tcPr>
          <w:p w:rsidR="00127BC3" w:rsidRPr="00B676D1" w:rsidRDefault="001B065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59,2</w:t>
            </w:r>
          </w:p>
        </w:tc>
        <w:tc>
          <w:tcPr>
            <w:tcW w:w="372" w:type="pct"/>
          </w:tcPr>
          <w:p w:rsidR="00127BC3" w:rsidRPr="00B676D1" w:rsidRDefault="00AE1766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83,7</w:t>
            </w:r>
          </w:p>
        </w:tc>
      </w:tr>
      <w:tr w:rsidR="00127BC3" w:rsidRPr="00B676D1" w:rsidTr="00731354">
        <w:tc>
          <w:tcPr>
            <w:tcW w:w="534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465" w:type="pct"/>
          </w:tcPr>
          <w:p w:rsidR="00127BC3" w:rsidRPr="004A3399" w:rsidRDefault="00CF1957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4A3399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 xml:space="preserve">Электролиты и </w:t>
            </w:r>
            <w:proofErr w:type="spellStart"/>
            <w:r w:rsidRPr="004A3399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неэлектролиты</w:t>
            </w:r>
            <w:proofErr w:type="spellEnd"/>
            <w:r w:rsidRPr="004A3399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. Катионы и анионы</w:t>
            </w:r>
          </w:p>
        </w:tc>
        <w:tc>
          <w:tcPr>
            <w:tcW w:w="702" w:type="pct"/>
          </w:tcPr>
          <w:p w:rsidR="00127BC3" w:rsidRPr="00B676D1" w:rsidRDefault="00C908E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22" w:type="pct"/>
          </w:tcPr>
          <w:p w:rsidR="00127BC3" w:rsidRPr="00B676D1" w:rsidRDefault="00CF2FF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75,2</w:t>
            </w:r>
          </w:p>
        </w:tc>
        <w:tc>
          <w:tcPr>
            <w:tcW w:w="332" w:type="pct"/>
          </w:tcPr>
          <w:p w:rsidR="00127BC3" w:rsidRPr="00B676D1" w:rsidRDefault="00683C90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66,7</w:t>
            </w:r>
          </w:p>
        </w:tc>
        <w:tc>
          <w:tcPr>
            <w:tcW w:w="336" w:type="pct"/>
          </w:tcPr>
          <w:p w:rsidR="00127BC3" w:rsidRPr="00B676D1" w:rsidRDefault="00620CE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57,1</w:t>
            </w:r>
          </w:p>
        </w:tc>
        <w:tc>
          <w:tcPr>
            <w:tcW w:w="336" w:type="pct"/>
          </w:tcPr>
          <w:p w:rsidR="00127BC3" w:rsidRPr="00B676D1" w:rsidRDefault="001B065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67,3</w:t>
            </w:r>
          </w:p>
        </w:tc>
        <w:tc>
          <w:tcPr>
            <w:tcW w:w="372" w:type="pct"/>
          </w:tcPr>
          <w:p w:rsidR="00127BC3" w:rsidRPr="00B676D1" w:rsidRDefault="00AE1766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93,9</w:t>
            </w:r>
          </w:p>
        </w:tc>
      </w:tr>
      <w:tr w:rsidR="00127BC3" w:rsidRPr="00B676D1" w:rsidTr="00731354">
        <w:tc>
          <w:tcPr>
            <w:tcW w:w="534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1465" w:type="pct"/>
          </w:tcPr>
          <w:p w:rsidR="00127BC3" w:rsidRPr="004A3399" w:rsidRDefault="00CF1957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4A3399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Реакции ионного обмена и условия их осуществления</w:t>
            </w:r>
          </w:p>
        </w:tc>
        <w:tc>
          <w:tcPr>
            <w:tcW w:w="702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22" w:type="pct"/>
          </w:tcPr>
          <w:p w:rsidR="00127BC3" w:rsidRPr="00B676D1" w:rsidRDefault="00CF2FF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60,5</w:t>
            </w:r>
          </w:p>
        </w:tc>
        <w:tc>
          <w:tcPr>
            <w:tcW w:w="332" w:type="pct"/>
          </w:tcPr>
          <w:p w:rsidR="00127BC3" w:rsidRPr="00B676D1" w:rsidRDefault="00683C90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33,3</w:t>
            </w:r>
          </w:p>
        </w:tc>
        <w:tc>
          <w:tcPr>
            <w:tcW w:w="336" w:type="pct"/>
          </w:tcPr>
          <w:p w:rsidR="00127BC3" w:rsidRPr="00B676D1" w:rsidRDefault="00620CE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21,4</w:t>
            </w:r>
          </w:p>
        </w:tc>
        <w:tc>
          <w:tcPr>
            <w:tcW w:w="336" w:type="pct"/>
          </w:tcPr>
          <w:p w:rsidR="00127BC3" w:rsidRPr="00B676D1" w:rsidRDefault="001B065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65,3</w:t>
            </w:r>
          </w:p>
        </w:tc>
        <w:tc>
          <w:tcPr>
            <w:tcW w:w="372" w:type="pct"/>
          </w:tcPr>
          <w:p w:rsidR="00127BC3" w:rsidRPr="00B676D1" w:rsidRDefault="00AE1766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79,6</w:t>
            </w:r>
          </w:p>
        </w:tc>
      </w:tr>
      <w:tr w:rsidR="00127BC3" w:rsidRPr="00B676D1" w:rsidTr="00731354">
        <w:tc>
          <w:tcPr>
            <w:tcW w:w="534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465" w:type="pct"/>
          </w:tcPr>
          <w:p w:rsidR="00127BC3" w:rsidRPr="004A3399" w:rsidRDefault="00CF1957" w:rsidP="00127BC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A3399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Окислительно</w:t>
            </w:r>
            <w:proofErr w:type="spellEnd"/>
            <w:r w:rsidRPr="004A3399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Pr="004A3399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lastRenderedPageBreak/>
              <w:t>восстановительные реакции</w:t>
            </w:r>
          </w:p>
        </w:tc>
        <w:tc>
          <w:tcPr>
            <w:tcW w:w="702" w:type="pct"/>
          </w:tcPr>
          <w:p w:rsidR="00127BC3" w:rsidRPr="00B676D1" w:rsidRDefault="00127BC3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lastRenderedPageBreak/>
              <w:t>Б</w:t>
            </w:r>
          </w:p>
        </w:tc>
        <w:tc>
          <w:tcPr>
            <w:tcW w:w="922" w:type="pct"/>
          </w:tcPr>
          <w:p w:rsidR="00127BC3" w:rsidRPr="00B676D1" w:rsidRDefault="00CF2FF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81,4</w:t>
            </w:r>
          </w:p>
        </w:tc>
        <w:tc>
          <w:tcPr>
            <w:tcW w:w="332" w:type="pct"/>
          </w:tcPr>
          <w:p w:rsidR="00127BC3" w:rsidRPr="00B676D1" w:rsidRDefault="00683C90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33,3</w:t>
            </w:r>
          </w:p>
        </w:tc>
        <w:tc>
          <w:tcPr>
            <w:tcW w:w="336" w:type="pct"/>
          </w:tcPr>
          <w:p w:rsidR="00127BC3" w:rsidRPr="00B676D1" w:rsidRDefault="00620CE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60,7</w:t>
            </w:r>
          </w:p>
        </w:tc>
        <w:tc>
          <w:tcPr>
            <w:tcW w:w="336" w:type="pct"/>
          </w:tcPr>
          <w:p w:rsidR="00127BC3" w:rsidRPr="00B676D1" w:rsidRDefault="001B065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81,6</w:t>
            </w:r>
          </w:p>
        </w:tc>
        <w:tc>
          <w:tcPr>
            <w:tcW w:w="372" w:type="pct"/>
          </w:tcPr>
          <w:p w:rsidR="00127BC3" w:rsidRPr="00B676D1" w:rsidRDefault="00AE1766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95,9</w:t>
            </w:r>
          </w:p>
        </w:tc>
      </w:tr>
      <w:tr w:rsidR="00127BC3" w:rsidRPr="00B676D1" w:rsidTr="00731354">
        <w:tc>
          <w:tcPr>
            <w:tcW w:w="534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65" w:type="pct"/>
          </w:tcPr>
          <w:p w:rsidR="00127BC3" w:rsidRPr="004A3399" w:rsidRDefault="00CF1957" w:rsidP="00CF1957">
            <w:pPr>
              <w:rPr>
                <w:rFonts w:ascii="Liberation Serif" w:hAnsi="Liberation Serif"/>
                <w:sz w:val="24"/>
                <w:szCs w:val="24"/>
              </w:rPr>
            </w:pPr>
            <w:r w:rsidRPr="004A3399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Безопасность в лаборатории. Смеси. Химическое загрязнение.</w:t>
            </w:r>
          </w:p>
        </w:tc>
        <w:tc>
          <w:tcPr>
            <w:tcW w:w="702" w:type="pct"/>
          </w:tcPr>
          <w:p w:rsidR="00127BC3" w:rsidRPr="00B676D1" w:rsidRDefault="00127BC3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22" w:type="pct"/>
          </w:tcPr>
          <w:p w:rsidR="00127BC3" w:rsidRPr="00B676D1" w:rsidRDefault="00CF2FF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58,1</w:t>
            </w:r>
          </w:p>
        </w:tc>
        <w:tc>
          <w:tcPr>
            <w:tcW w:w="332" w:type="pct"/>
          </w:tcPr>
          <w:p w:rsidR="00127BC3" w:rsidRPr="00B676D1" w:rsidRDefault="0065634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127BC3" w:rsidRPr="00B676D1" w:rsidRDefault="00620CE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39,3</w:t>
            </w:r>
          </w:p>
        </w:tc>
        <w:tc>
          <w:tcPr>
            <w:tcW w:w="336" w:type="pct"/>
          </w:tcPr>
          <w:p w:rsidR="00127BC3" w:rsidRPr="00B676D1" w:rsidRDefault="001B065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46,9</w:t>
            </w:r>
          </w:p>
        </w:tc>
        <w:tc>
          <w:tcPr>
            <w:tcW w:w="372" w:type="pct"/>
          </w:tcPr>
          <w:p w:rsidR="00127BC3" w:rsidRPr="00B676D1" w:rsidRDefault="00AE1766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83,7</w:t>
            </w:r>
          </w:p>
        </w:tc>
      </w:tr>
      <w:tr w:rsidR="00127BC3" w:rsidRPr="00B676D1" w:rsidTr="00731354">
        <w:tc>
          <w:tcPr>
            <w:tcW w:w="534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1465" w:type="pct"/>
          </w:tcPr>
          <w:p w:rsidR="00127BC3" w:rsidRPr="004A3399" w:rsidRDefault="00CF1957" w:rsidP="00106E7C">
            <w:pPr>
              <w:rPr>
                <w:rFonts w:ascii="Liberation Serif" w:hAnsi="Liberation Serif"/>
                <w:sz w:val="24"/>
                <w:szCs w:val="24"/>
              </w:rPr>
            </w:pPr>
            <w:r w:rsidRPr="004A3399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Среда водных растворов. Качественные реакции неорганических соединений</w:t>
            </w:r>
          </w:p>
        </w:tc>
        <w:tc>
          <w:tcPr>
            <w:tcW w:w="702" w:type="pct"/>
          </w:tcPr>
          <w:p w:rsidR="00127BC3" w:rsidRPr="00B676D1" w:rsidRDefault="00127BC3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П</w:t>
            </w:r>
          </w:p>
        </w:tc>
        <w:tc>
          <w:tcPr>
            <w:tcW w:w="922" w:type="pct"/>
          </w:tcPr>
          <w:p w:rsidR="00127BC3" w:rsidRPr="00B676D1" w:rsidRDefault="00CF2FF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332" w:type="pct"/>
          </w:tcPr>
          <w:p w:rsidR="00127BC3" w:rsidRPr="00B676D1" w:rsidRDefault="00683C90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33,3</w:t>
            </w:r>
          </w:p>
        </w:tc>
        <w:tc>
          <w:tcPr>
            <w:tcW w:w="336" w:type="pct"/>
          </w:tcPr>
          <w:p w:rsidR="00127BC3" w:rsidRPr="00B676D1" w:rsidRDefault="00620CE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7,1</w:t>
            </w:r>
          </w:p>
        </w:tc>
        <w:tc>
          <w:tcPr>
            <w:tcW w:w="336" w:type="pct"/>
          </w:tcPr>
          <w:p w:rsidR="00127BC3" w:rsidRPr="00B676D1" w:rsidRDefault="001B065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28,6</w:t>
            </w:r>
          </w:p>
        </w:tc>
        <w:tc>
          <w:tcPr>
            <w:tcW w:w="372" w:type="pct"/>
          </w:tcPr>
          <w:p w:rsidR="00127BC3" w:rsidRPr="00B676D1" w:rsidRDefault="00AE1766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55,1</w:t>
            </w:r>
          </w:p>
        </w:tc>
      </w:tr>
      <w:tr w:rsidR="00127BC3" w:rsidRPr="00B676D1" w:rsidTr="00731354">
        <w:tc>
          <w:tcPr>
            <w:tcW w:w="534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465" w:type="pct"/>
          </w:tcPr>
          <w:p w:rsidR="00127BC3" w:rsidRPr="004A3399" w:rsidRDefault="00CF1957" w:rsidP="00A0741D">
            <w:pPr>
              <w:rPr>
                <w:rFonts w:ascii="Liberation Serif" w:hAnsi="Liberation Serif"/>
                <w:sz w:val="24"/>
                <w:szCs w:val="24"/>
              </w:rPr>
            </w:pPr>
            <w:r w:rsidRPr="004A3399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Вычисление массовой доли химического элемента в веществе</w:t>
            </w:r>
          </w:p>
        </w:tc>
        <w:tc>
          <w:tcPr>
            <w:tcW w:w="702" w:type="pct"/>
          </w:tcPr>
          <w:p w:rsidR="00127BC3" w:rsidRPr="00B676D1" w:rsidRDefault="00C908E5" w:rsidP="00127BC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22" w:type="pct"/>
          </w:tcPr>
          <w:p w:rsidR="00127BC3" w:rsidRPr="00B676D1" w:rsidRDefault="00CF2FF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85,3</w:t>
            </w:r>
          </w:p>
        </w:tc>
        <w:tc>
          <w:tcPr>
            <w:tcW w:w="332" w:type="pct"/>
          </w:tcPr>
          <w:p w:rsidR="00127BC3" w:rsidRPr="00B676D1" w:rsidRDefault="00683C90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66,7</w:t>
            </w:r>
          </w:p>
        </w:tc>
        <w:tc>
          <w:tcPr>
            <w:tcW w:w="336" w:type="pct"/>
          </w:tcPr>
          <w:p w:rsidR="00127BC3" w:rsidRPr="00B676D1" w:rsidRDefault="00620CE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64,3</w:t>
            </w:r>
          </w:p>
        </w:tc>
        <w:tc>
          <w:tcPr>
            <w:tcW w:w="336" w:type="pct"/>
          </w:tcPr>
          <w:p w:rsidR="00127BC3" w:rsidRPr="00B676D1" w:rsidRDefault="001B065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83,7</w:t>
            </w:r>
          </w:p>
        </w:tc>
        <w:tc>
          <w:tcPr>
            <w:tcW w:w="372" w:type="pct"/>
          </w:tcPr>
          <w:p w:rsidR="00127BC3" w:rsidRPr="00B676D1" w:rsidRDefault="00AE1766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127BC3" w:rsidRPr="00B676D1" w:rsidTr="00731354">
        <w:tc>
          <w:tcPr>
            <w:tcW w:w="534" w:type="pct"/>
          </w:tcPr>
          <w:p w:rsidR="00127BC3" w:rsidRPr="00B676D1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1465" w:type="pct"/>
          </w:tcPr>
          <w:p w:rsidR="00127BC3" w:rsidRPr="004A3399" w:rsidRDefault="00CF1957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4A3399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Вычисления массы элемента по его массовой доле в веществе</w:t>
            </w:r>
          </w:p>
        </w:tc>
        <w:tc>
          <w:tcPr>
            <w:tcW w:w="702" w:type="pct"/>
          </w:tcPr>
          <w:p w:rsidR="00127BC3" w:rsidRPr="00B676D1" w:rsidRDefault="00C908E5" w:rsidP="00127BC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22" w:type="pct"/>
          </w:tcPr>
          <w:p w:rsidR="00127BC3" w:rsidRPr="00B676D1" w:rsidRDefault="00CF2FF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41,9</w:t>
            </w:r>
          </w:p>
        </w:tc>
        <w:tc>
          <w:tcPr>
            <w:tcW w:w="332" w:type="pct"/>
          </w:tcPr>
          <w:p w:rsidR="00127BC3" w:rsidRPr="00B676D1" w:rsidRDefault="00683C90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127BC3" w:rsidRPr="00B676D1" w:rsidRDefault="00620CE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7,1</w:t>
            </w:r>
          </w:p>
        </w:tc>
        <w:tc>
          <w:tcPr>
            <w:tcW w:w="336" w:type="pct"/>
          </w:tcPr>
          <w:p w:rsidR="00127BC3" w:rsidRPr="00B676D1" w:rsidRDefault="001B065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24,5</w:t>
            </w:r>
          </w:p>
        </w:tc>
        <w:tc>
          <w:tcPr>
            <w:tcW w:w="372" w:type="pct"/>
          </w:tcPr>
          <w:p w:rsidR="00127BC3" w:rsidRPr="00B676D1" w:rsidRDefault="00AE1766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81,6</w:t>
            </w:r>
          </w:p>
        </w:tc>
      </w:tr>
      <w:tr w:rsidR="00127BC3" w:rsidRPr="00B676D1" w:rsidTr="00731354">
        <w:tc>
          <w:tcPr>
            <w:tcW w:w="534" w:type="pct"/>
          </w:tcPr>
          <w:p w:rsidR="00127BC3" w:rsidRPr="00B676D1" w:rsidRDefault="00A0741D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465" w:type="pct"/>
          </w:tcPr>
          <w:p w:rsidR="00127BC3" w:rsidRPr="004A3399" w:rsidRDefault="00CF1957" w:rsidP="00127BC3">
            <w:pPr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</w:pPr>
            <w:proofErr w:type="spellStart"/>
            <w:r w:rsidRPr="004A3399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Окислительно</w:t>
            </w:r>
            <w:proofErr w:type="spellEnd"/>
            <w:r w:rsidRPr="004A3399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-восстановительные реакции. Окислитель и восстановитель</w:t>
            </w:r>
          </w:p>
        </w:tc>
        <w:tc>
          <w:tcPr>
            <w:tcW w:w="702" w:type="pct"/>
          </w:tcPr>
          <w:p w:rsidR="00127BC3" w:rsidRPr="00B676D1" w:rsidRDefault="00C908E5" w:rsidP="00127BC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</w:p>
        </w:tc>
        <w:tc>
          <w:tcPr>
            <w:tcW w:w="922" w:type="pct"/>
          </w:tcPr>
          <w:p w:rsidR="00127BC3" w:rsidRPr="00B676D1" w:rsidRDefault="00CF2FF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65,4</w:t>
            </w:r>
          </w:p>
        </w:tc>
        <w:tc>
          <w:tcPr>
            <w:tcW w:w="332" w:type="pct"/>
          </w:tcPr>
          <w:p w:rsidR="00127BC3" w:rsidRPr="00B676D1" w:rsidRDefault="00683C90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127BC3" w:rsidRPr="00B676D1" w:rsidRDefault="00620CE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7,1</w:t>
            </w:r>
          </w:p>
        </w:tc>
        <w:tc>
          <w:tcPr>
            <w:tcW w:w="336" w:type="pct"/>
          </w:tcPr>
          <w:p w:rsidR="00127BC3" w:rsidRPr="00B676D1" w:rsidRDefault="001B065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36,7</w:t>
            </w:r>
          </w:p>
        </w:tc>
        <w:tc>
          <w:tcPr>
            <w:tcW w:w="372" w:type="pct"/>
          </w:tcPr>
          <w:p w:rsidR="00127BC3" w:rsidRPr="00B676D1" w:rsidRDefault="00AE1766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89,8</w:t>
            </w:r>
          </w:p>
        </w:tc>
      </w:tr>
      <w:tr w:rsidR="00127BC3" w:rsidRPr="00B676D1" w:rsidTr="00731354">
        <w:tc>
          <w:tcPr>
            <w:tcW w:w="534" w:type="pct"/>
          </w:tcPr>
          <w:p w:rsidR="00127BC3" w:rsidRPr="00B676D1" w:rsidRDefault="00A0741D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1465" w:type="pct"/>
          </w:tcPr>
          <w:p w:rsidR="00127BC3" w:rsidRPr="004A3399" w:rsidRDefault="00CF1957" w:rsidP="00127BC3">
            <w:pPr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</w:pPr>
            <w:r w:rsidRPr="004A3399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Взаимосвязь различных классов неорганических веществ. Реакции ионного обмена и условия их осуществления</w:t>
            </w:r>
          </w:p>
        </w:tc>
        <w:tc>
          <w:tcPr>
            <w:tcW w:w="702" w:type="pct"/>
          </w:tcPr>
          <w:p w:rsidR="00127BC3" w:rsidRPr="00B676D1" w:rsidRDefault="00C908E5" w:rsidP="00127BC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</w:p>
        </w:tc>
        <w:tc>
          <w:tcPr>
            <w:tcW w:w="922" w:type="pct"/>
          </w:tcPr>
          <w:p w:rsidR="00127BC3" w:rsidRPr="00B676D1" w:rsidRDefault="00CF2FF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51,2</w:t>
            </w:r>
          </w:p>
        </w:tc>
        <w:tc>
          <w:tcPr>
            <w:tcW w:w="332" w:type="pct"/>
          </w:tcPr>
          <w:p w:rsidR="00127BC3" w:rsidRPr="00B676D1" w:rsidRDefault="00683C90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127BC3" w:rsidRPr="00B676D1" w:rsidRDefault="00620CE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127BC3" w:rsidRPr="00B676D1" w:rsidRDefault="001B065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12,2</w:t>
            </w:r>
          </w:p>
        </w:tc>
        <w:tc>
          <w:tcPr>
            <w:tcW w:w="372" w:type="pct"/>
          </w:tcPr>
          <w:p w:rsidR="00127BC3" w:rsidRPr="00B676D1" w:rsidRDefault="00AE1766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44,9</w:t>
            </w:r>
          </w:p>
        </w:tc>
      </w:tr>
      <w:tr w:rsidR="00127BC3" w:rsidRPr="00B676D1" w:rsidTr="00731354">
        <w:tc>
          <w:tcPr>
            <w:tcW w:w="534" w:type="pct"/>
          </w:tcPr>
          <w:p w:rsidR="00127BC3" w:rsidRPr="00B676D1" w:rsidRDefault="00A0741D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1465" w:type="pct"/>
          </w:tcPr>
          <w:p w:rsidR="00127BC3" w:rsidRPr="004A3399" w:rsidRDefault="00CF1957" w:rsidP="00127BC3">
            <w:pPr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</w:pPr>
            <w:r w:rsidRPr="004A3399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Вычисление массовой доли растворенного вещества</w:t>
            </w:r>
          </w:p>
        </w:tc>
        <w:tc>
          <w:tcPr>
            <w:tcW w:w="702" w:type="pct"/>
          </w:tcPr>
          <w:p w:rsidR="00127BC3" w:rsidRPr="00B676D1" w:rsidRDefault="00127BC3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В</w:t>
            </w:r>
          </w:p>
        </w:tc>
        <w:tc>
          <w:tcPr>
            <w:tcW w:w="922" w:type="pct"/>
          </w:tcPr>
          <w:p w:rsidR="00127BC3" w:rsidRPr="00B676D1" w:rsidRDefault="00CF2FF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55,6</w:t>
            </w:r>
          </w:p>
        </w:tc>
        <w:tc>
          <w:tcPr>
            <w:tcW w:w="332" w:type="pct"/>
          </w:tcPr>
          <w:p w:rsidR="00127BC3" w:rsidRPr="00B676D1" w:rsidRDefault="0065634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127BC3" w:rsidRPr="00B676D1" w:rsidRDefault="00620CE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127BC3" w:rsidRPr="00B676D1" w:rsidRDefault="001B065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30,6</w:t>
            </w:r>
          </w:p>
        </w:tc>
        <w:tc>
          <w:tcPr>
            <w:tcW w:w="372" w:type="pct"/>
          </w:tcPr>
          <w:p w:rsidR="00127BC3" w:rsidRPr="00B676D1" w:rsidRDefault="00AE1766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77,6</w:t>
            </w:r>
          </w:p>
        </w:tc>
      </w:tr>
      <w:tr w:rsidR="00127BC3" w:rsidRPr="00B676D1" w:rsidTr="00731354">
        <w:tc>
          <w:tcPr>
            <w:tcW w:w="534" w:type="pct"/>
          </w:tcPr>
          <w:p w:rsidR="00127BC3" w:rsidRPr="00B676D1" w:rsidRDefault="00A0741D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1465" w:type="pct"/>
          </w:tcPr>
          <w:p w:rsidR="00127BC3" w:rsidRPr="004A3399" w:rsidRDefault="00CF1957" w:rsidP="00127BC3">
            <w:pPr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</w:pPr>
            <w:r w:rsidRPr="004A3399">
              <w:rPr>
                <w:rFonts w:ascii="Liberation Serif" w:hAnsi="Liberation Serif" w:cs="Segoe UI"/>
                <w:color w:val="212529"/>
                <w:sz w:val="24"/>
                <w:szCs w:val="24"/>
                <w:shd w:val="clear" w:color="auto" w:fill="FFFFFF"/>
              </w:rPr>
              <w:t>Решение экспериментальных задач по теме «Неметаллы IV–VII групп и их соединений»; «Металлы и их соединения».</w:t>
            </w:r>
          </w:p>
        </w:tc>
        <w:tc>
          <w:tcPr>
            <w:tcW w:w="702" w:type="pct"/>
          </w:tcPr>
          <w:p w:rsidR="00127BC3" w:rsidRPr="00B676D1" w:rsidRDefault="00CF2FF9" w:rsidP="00127BC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</w:p>
        </w:tc>
        <w:tc>
          <w:tcPr>
            <w:tcW w:w="922" w:type="pct"/>
          </w:tcPr>
          <w:p w:rsidR="00127BC3" w:rsidRPr="00B676D1" w:rsidRDefault="00CF2FF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75,6</w:t>
            </w:r>
          </w:p>
        </w:tc>
        <w:tc>
          <w:tcPr>
            <w:tcW w:w="332" w:type="pct"/>
          </w:tcPr>
          <w:p w:rsidR="00127BC3" w:rsidRPr="00B676D1" w:rsidRDefault="0065634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127BC3" w:rsidRPr="00B676D1" w:rsidRDefault="00620CE8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14,3</w:t>
            </w:r>
          </w:p>
        </w:tc>
        <w:tc>
          <w:tcPr>
            <w:tcW w:w="336" w:type="pct"/>
          </w:tcPr>
          <w:p w:rsidR="00127BC3" w:rsidRPr="00B676D1" w:rsidRDefault="001B065A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63,3</w:t>
            </w:r>
          </w:p>
        </w:tc>
        <w:tc>
          <w:tcPr>
            <w:tcW w:w="372" w:type="pct"/>
          </w:tcPr>
          <w:p w:rsidR="00127BC3" w:rsidRPr="00B676D1" w:rsidRDefault="00AE1766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79,6</w:t>
            </w:r>
          </w:p>
        </w:tc>
      </w:tr>
    </w:tbl>
    <w:p w:rsidR="00731354" w:rsidRDefault="00731354" w:rsidP="00731354">
      <w:pPr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02299E" w:rsidRDefault="0002299E" w:rsidP="0002299E">
      <w:pPr>
        <w:spacing w:after="0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Отлично справились с заданиями № 18,11 все участники получившие отметку «5» за экзамен. Затруднение вызвало задание №8, 9, 21.</w:t>
      </w:r>
    </w:p>
    <w:p w:rsidR="0002299E" w:rsidRDefault="0002299E" w:rsidP="0002299E">
      <w:pPr>
        <w:spacing w:after="0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Участникам экзамена, получившим «4», показались сложными задания базового уровня №</w:t>
      </w:r>
      <w:r w:rsidR="00B141DA">
        <w:rPr>
          <w:rFonts w:ascii="Liberation Serif" w:hAnsi="Liberation Serif"/>
          <w:sz w:val="24"/>
          <w:szCs w:val="24"/>
        </w:rPr>
        <w:t>8 и</w:t>
      </w:r>
      <w:r>
        <w:rPr>
          <w:rFonts w:ascii="Liberation Serif" w:hAnsi="Liberation Serif"/>
          <w:sz w:val="24"/>
          <w:szCs w:val="24"/>
        </w:rPr>
        <w:t xml:space="preserve"> 19, повышенного уровня 17 </w:t>
      </w:r>
      <w:r w:rsidR="00B141DA"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 xml:space="preserve">9 и высокого уровня  №21 </w:t>
      </w:r>
      <w:r w:rsidR="00B141DA">
        <w:rPr>
          <w:rFonts w:ascii="Liberation Serif" w:hAnsi="Liberation Serif"/>
          <w:sz w:val="24"/>
          <w:szCs w:val="24"/>
        </w:rPr>
        <w:t>,  процент выполнения и получившие максимальные баллы за задания составил менее 30%.</w:t>
      </w:r>
    </w:p>
    <w:p w:rsidR="0002299E" w:rsidRDefault="0002299E" w:rsidP="0002299E">
      <w:pPr>
        <w:spacing w:after="0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Также для участников получившим «3» за экзамен непосильными оказались здания №</w:t>
      </w:r>
      <w:r w:rsidR="00B141DA">
        <w:rPr>
          <w:rFonts w:ascii="Liberation Serif" w:hAnsi="Liberation Serif"/>
          <w:sz w:val="24"/>
          <w:szCs w:val="24"/>
        </w:rPr>
        <w:t xml:space="preserve"> 17, 19, 20.</w:t>
      </w:r>
      <w:r w:rsidR="00B141DA" w:rsidRPr="00B141DA">
        <w:rPr>
          <w:rFonts w:ascii="Liberation Serif" w:hAnsi="Liberation Serif"/>
          <w:sz w:val="24"/>
          <w:szCs w:val="24"/>
        </w:rPr>
        <w:t xml:space="preserve"> </w:t>
      </w:r>
      <w:r w:rsidR="00B141DA">
        <w:rPr>
          <w:rFonts w:ascii="Liberation Serif" w:hAnsi="Liberation Serif"/>
          <w:sz w:val="24"/>
          <w:szCs w:val="24"/>
        </w:rPr>
        <w:t>Процент выполнения и получившие максимальные баллы за задания составил менее 10%.</w:t>
      </w:r>
    </w:p>
    <w:p w:rsidR="00731354" w:rsidRDefault="0002299E" w:rsidP="00B141DA">
      <w:pPr>
        <w:spacing w:after="0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Больше 50% участников из группы получивших «2» справились с заданиями </w:t>
      </w:r>
      <w:r w:rsidR="00B141DA">
        <w:rPr>
          <w:rFonts w:ascii="Liberation Serif" w:hAnsi="Liberation Serif"/>
          <w:sz w:val="24"/>
          <w:szCs w:val="24"/>
        </w:rPr>
        <w:t>18</w:t>
      </w:r>
      <w:r>
        <w:rPr>
          <w:rFonts w:ascii="Liberation Serif" w:hAnsi="Liberation Serif"/>
          <w:sz w:val="24"/>
          <w:szCs w:val="24"/>
        </w:rPr>
        <w:t>,</w:t>
      </w:r>
      <w:r w:rsidR="00B141DA">
        <w:rPr>
          <w:rFonts w:ascii="Liberation Serif" w:hAnsi="Liberation Serif"/>
          <w:sz w:val="24"/>
          <w:szCs w:val="24"/>
        </w:rPr>
        <w:t>1</w:t>
      </w:r>
      <w:r>
        <w:rPr>
          <w:rFonts w:ascii="Liberation Serif" w:hAnsi="Liberation Serif"/>
          <w:sz w:val="24"/>
          <w:szCs w:val="24"/>
        </w:rPr>
        <w:t xml:space="preserve">3, 5, </w:t>
      </w:r>
      <w:r w:rsidR="00B141DA">
        <w:rPr>
          <w:rFonts w:ascii="Liberation Serif" w:hAnsi="Liberation Serif"/>
          <w:sz w:val="24"/>
          <w:szCs w:val="24"/>
        </w:rPr>
        <w:t>3</w:t>
      </w:r>
      <w:r>
        <w:rPr>
          <w:rFonts w:ascii="Liberation Serif" w:hAnsi="Liberation Serif"/>
          <w:sz w:val="24"/>
          <w:szCs w:val="24"/>
        </w:rPr>
        <w:t xml:space="preserve">. </w:t>
      </w:r>
    </w:p>
    <w:p w:rsidR="00B141DA" w:rsidRDefault="00B141DA" w:rsidP="00B141DA">
      <w:pPr>
        <w:spacing w:after="0"/>
        <w:ind w:firstLine="709"/>
        <w:rPr>
          <w:rFonts w:ascii="Liberation Serif" w:hAnsi="Liberation Serif"/>
          <w:b/>
          <w:sz w:val="24"/>
          <w:szCs w:val="24"/>
        </w:rPr>
      </w:pPr>
    </w:p>
    <w:p w:rsidR="00731354" w:rsidRDefault="00731354" w:rsidP="00731354">
      <w:pPr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731354" w:rsidRPr="00454E3B" w:rsidRDefault="00731354" w:rsidP="00731354">
      <w:pPr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454E3B">
        <w:rPr>
          <w:rFonts w:ascii="Liberation Serif" w:hAnsi="Liberation Serif"/>
          <w:b/>
          <w:sz w:val="24"/>
          <w:szCs w:val="24"/>
        </w:rPr>
        <w:lastRenderedPageBreak/>
        <w:t>График решаемости, процент приступивших к выполнению заданий и получивших баллы</w:t>
      </w:r>
      <w:r>
        <w:rPr>
          <w:rFonts w:ascii="Liberation Serif" w:hAnsi="Liberation Serif"/>
          <w:b/>
          <w:sz w:val="24"/>
          <w:szCs w:val="24"/>
        </w:rPr>
        <w:t xml:space="preserve"> за выполнение</w:t>
      </w:r>
    </w:p>
    <w:p w:rsidR="000E7EB4" w:rsidRPr="00B676D1" w:rsidRDefault="000E7EB4" w:rsidP="004D33ED">
      <w:pPr>
        <w:rPr>
          <w:rFonts w:ascii="Liberation Serif" w:hAnsi="Liberation Serif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3D84EA9" wp14:editId="2550EDA1">
            <wp:extent cx="5940425" cy="3004240"/>
            <wp:effectExtent l="0" t="0" r="22225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50A3" w:rsidRPr="00B676D1" w:rsidRDefault="00234C0B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Проведенный анализ показал, что задания базового уровня (с процентом выполнения ниже 50) </w:t>
      </w:r>
      <w:r w:rsidR="00D6307F" w:rsidRPr="00B676D1">
        <w:rPr>
          <w:rFonts w:ascii="Liberation Serif" w:hAnsi="Liberation Serif"/>
          <w:sz w:val="24"/>
          <w:szCs w:val="24"/>
        </w:rPr>
        <w:t xml:space="preserve">оказались задания № </w:t>
      </w:r>
      <w:r w:rsidR="009214C3">
        <w:rPr>
          <w:rFonts w:ascii="Liberation Serif" w:hAnsi="Liberation Serif"/>
          <w:sz w:val="24"/>
          <w:szCs w:val="24"/>
        </w:rPr>
        <w:t>8(28,7%), 19</w:t>
      </w:r>
      <w:r w:rsidR="00D6307F" w:rsidRPr="00B676D1">
        <w:rPr>
          <w:rFonts w:ascii="Liberation Serif" w:hAnsi="Liberation Serif"/>
          <w:sz w:val="24"/>
          <w:szCs w:val="24"/>
        </w:rPr>
        <w:t xml:space="preserve"> (4</w:t>
      </w:r>
      <w:r w:rsidR="009214C3">
        <w:rPr>
          <w:rFonts w:ascii="Liberation Serif" w:hAnsi="Liberation Serif"/>
          <w:sz w:val="24"/>
          <w:szCs w:val="24"/>
        </w:rPr>
        <w:t>1</w:t>
      </w:r>
      <w:r w:rsidR="00D6307F" w:rsidRPr="00B676D1">
        <w:rPr>
          <w:rFonts w:ascii="Liberation Serif" w:hAnsi="Liberation Serif"/>
          <w:sz w:val="24"/>
          <w:szCs w:val="24"/>
        </w:rPr>
        <w:t>,</w:t>
      </w:r>
      <w:r w:rsidR="009214C3">
        <w:rPr>
          <w:rFonts w:ascii="Liberation Serif" w:hAnsi="Liberation Serif"/>
          <w:sz w:val="24"/>
          <w:szCs w:val="24"/>
        </w:rPr>
        <w:t>9</w:t>
      </w:r>
      <w:r w:rsidR="00D6307F" w:rsidRPr="00B676D1">
        <w:rPr>
          <w:rFonts w:ascii="Liberation Serif" w:hAnsi="Liberation Serif"/>
          <w:sz w:val="24"/>
          <w:szCs w:val="24"/>
        </w:rPr>
        <w:t>%)</w:t>
      </w:r>
      <w:r w:rsidR="009214C3">
        <w:rPr>
          <w:rFonts w:ascii="Liberation Serif" w:hAnsi="Liberation Serif"/>
          <w:sz w:val="24"/>
          <w:szCs w:val="24"/>
        </w:rPr>
        <w:t xml:space="preserve">. </w:t>
      </w:r>
      <w:r w:rsidR="009214C3" w:rsidRPr="00CB6B9B">
        <w:rPr>
          <w:rFonts w:ascii="Liberation Serif" w:hAnsi="Liberation Serif"/>
          <w:sz w:val="24"/>
          <w:szCs w:val="24"/>
        </w:rPr>
        <w:t>Наименьший процент выполнения заданий повышенного и высокого уровня сложности</w:t>
      </w:r>
      <w:r w:rsidRPr="00B676D1">
        <w:rPr>
          <w:rFonts w:ascii="Liberation Serif" w:hAnsi="Liberation Serif"/>
          <w:sz w:val="24"/>
          <w:szCs w:val="24"/>
        </w:rPr>
        <w:t xml:space="preserve">: </w:t>
      </w:r>
      <w:r w:rsidR="005A21BD">
        <w:rPr>
          <w:rFonts w:ascii="Liberation Serif" w:hAnsi="Liberation Serif"/>
          <w:sz w:val="24"/>
          <w:szCs w:val="24"/>
        </w:rPr>
        <w:t>задание №9 (49,6%).</w:t>
      </w:r>
    </w:p>
    <w:p w:rsidR="006D5695" w:rsidRPr="006319B4" w:rsidRDefault="006D5695" w:rsidP="006D5695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>Ниже представлена таблица решаемости</w:t>
      </w:r>
      <w:r w:rsidR="006319B4" w:rsidRPr="006319B4">
        <w:rPr>
          <w:rFonts w:ascii="Liberation Serif" w:hAnsi="Liberation Serif"/>
          <w:b/>
          <w:sz w:val="24"/>
          <w:szCs w:val="24"/>
        </w:rPr>
        <w:t xml:space="preserve"> в разрезе по школам</w:t>
      </w:r>
    </w:p>
    <w:p w:rsidR="00634172" w:rsidRDefault="00634172" w:rsidP="006D569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634172" w:rsidRDefault="00634172" w:rsidP="0063417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Таблица решаемости</w:t>
      </w:r>
    </w:p>
    <w:tbl>
      <w:tblPr>
        <w:tblW w:w="9250" w:type="dxa"/>
        <w:tblLook w:val="04A0" w:firstRow="1" w:lastRow="0" w:firstColumn="1" w:lastColumn="0" w:noHBand="0" w:noVBand="1"/>
      </w:tblPr>
      <w:tblGrid>
        <w:gridCol w:w="988"/>
        <w:gridCol w:w="900"/>
        <w:gridCol w:w="717"/>
        <w:gridCol w:w="717"/>
        <w:gridCol w:w="960"/>
        <w:gridCol w:w="717"/>
        <w:gridCol w:w="717"/>
        <w:gridCol w:w="700"/>
        <w:gridCol w:w="700"/>
        <w:gridCol w:w="700"/>
        <w:gridCol w:w="717"/>
        <w:gridCol w:w="717"/>
      </w:tblGrid>
      <w:tr w:rsidR="005A21BD" w:rsidRPr="00085A8A" w:rsidTr="00085A8A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задания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5A21BD" w:rsidRPr="00085A8A" w:rsidTr="00085A8A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D2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D2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583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583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D2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075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C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D2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85,7</w:t>
            </w:r>
          </w:p>
        </w:tc>
      </w:tr>
      <w:tr w:rsidR="005A21BD" w:rsidRPr="00085A8A" w:rsidTr="00085A8A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96E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279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A21BD" w:rsidRPr="00085A8A" w:rsidTr="00085A8A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CA7E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83,3</w:t>
            </w:r>
          </w:p>
        </w:tc>
      </w:tr>
      <w:tr w:rsidR="005A21BD" w:rsidRPr="00085A8A" w:rsidTr="00085A8A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279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CF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1C77D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CF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CF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68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576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A21BD" w:rsidRPr="00085A8A" w:rsidTr="00085A8A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A21BD" w:rsidRPr="00085A8A" w:rsidTr="00085A8A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37C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D78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D0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87,0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1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2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3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E7E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CE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88,9</w:t>
            </w:r>
          </w:p>
        </w:tc>
      </w:tr>
      <w:tr w:rsidR="005A21BD" w:rsidRPr="00085A8A" w:rsidTr="00085A8A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A21BD" w:rsidRPr="00085A8A" w:rsidTr="00085A8A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CE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CE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88,9</w:t>
            </w:r>
          </w:p>
        </w:tc>
      </w:tr>
      <w:tr w:rsidR="005A21BD" w:rsidRPr="00085A8A" w:rsidTr="00085A8A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A21BD" w:rsidRPr="00085A8A" w:rsidTr="00085A8A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7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AD38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C7E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7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C6E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376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0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5A21BD" w:rsidRPr="00085A8A" w:rsidTr="00085A8A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A21BD" w:rsidRPr="00085A8A" w:rsidTr="00085A8A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77A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07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C6E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8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</w:tr>
      <w:tr w:rsidR="005A21BD" w:rsidRPr="00085A8A" w:rsidTr="00085A8A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CA7E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CA7E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CA7E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A21BD" w:rsidRPr="00085A8A" w:rsidTr="00085A8A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A21BD" w:rsidRPr="00085A8A" w:rsidTr="00085A8A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279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9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68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68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5A21BD" w:rsidRPr="00085A8A" w:rsidTr="00085A8A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8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8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C7E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8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376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77A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A21BD" w:rsidRPr="00085A8A" w:rsidTr="00085A8A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D68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6C87D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86,0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48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D68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79,8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8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B77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C77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C57D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87,6</w:t>
            </w:r>
          </w:p>
        </w:tc>
      </w:tr>
    </w:tbl>
    <w:p w:rsidR="005A21BD" w:rsidRPr="006D5695" w:rsidRDefault="005A21BD" w:rsidP="006D569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634172" w:rsidRDefault="00634172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Продолжение таблицы решаемости</w:t>
      </w:r>
    </w:p>
    <w:tbl>
      <w:tblPr>
        <w:tblW w:w="9540" w:type="dxa"/>
        <w:tblLook w:val="04A0" w:firstRow="1" w:lastRow="0" w:firstColumn="1" w:lastColumn="0" w:noHBand="0" w:noVBand="1"/>
      </w:tblPr>
      <w:tblGrid>
        <w:gridCol w:w="984"/>
        <w:gridCol w:w="854"/>
        <w:gridCol w:w="709"/>
        <w:gridCol w:w="850"/>
        <w:gridCol w:w="717"/>
        <w:gridCol w:w="717"/>
        <w:gridCol w:w="692"/>
        <w:gridCol w:w="717"/>
        <w:gridCol w:w="701"/>
        <w:gridCol w:w="606"/>
        <w:gridCol w:w="670"/>
        <w:gridCol w:w="606"/>
        <w:gridCol w:w="717"/>
      </w:tblGrid>
      <w:tr w:rsidR="005A21BD" w:rsidRPr="00085A8A" w:rsidTr="009F10DD">
        <w:trPr>
          <w:trHeight w:val="3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задания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5A21BD" w:rsidRPr="00085A8A" w:rsidTr="009F10DD">
        <w:trPr>
          <w:trHeight w:val="37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27C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F8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F8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D0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F8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9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F8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F8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7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9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C7E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47,6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F8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57,1</w:t>
            </w:r>
          </w:p>
        </w:tc>
      </w:tr>
      <w:tr w:rsidR="005A21BD" w:rsidRPr="00085A8A" w:rsidTr="009F10DD">
        <w:trPr>
          <w:trHeight w:val="37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D88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2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E78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2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7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2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D88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79,2</w:t>
            </w:r>
          </w:p>
        </w:tc>
      </w:tr>
      <w:tr w:rsidR="005A21BD" w:rsidRPr="00085A8A" w:rsidTr="009F10DD">
        <w:trPr>
          <w:trHeight w:val="37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2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2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7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576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29,2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57C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41,7</w:t>
            </w:r>
          </w:p>
        </w:tc>
      </w:tr>
      <w:tr w:rsidR="005A21BD" w:rsidRPr="00085A8A" w:rsidTr="009F10DD">
        <w:trPr>
          <w:trHeight w:val="37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CE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CE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CE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CE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</w:tr>
      <w:tr w:rsidR="005A21BD" w:rsidRPr="00085A8A" w:rsidTr="009F10DD">
        <w:trPr>
          <w:trHeight w:val="37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7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</w:tr>
      <w:tr w:rsidR="005A21BD" w:rsidRPr="00085A8A" w:rsidTr="009F10DD">
        <w:trPr>
          <w:trHeight w:val="37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9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7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283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E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D7E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679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8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E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2C77D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92,6</w:t>
            </w:r>
          </w:p>
        </w:tc>
      </w:tr>
      <w:tr w:rsidR="005A21BD" w:rsidRPr="00085A8A" w:rsidTr="009F10DD">
        <w:trPr>
          <w:trHeight w:val="37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E78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D75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7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A21BD" w:rsidRPr="00085A8A" w:rsidTr="009F10DD">
        <w:trPr>
          <w:trHeight w:val="37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2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C7E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7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57C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57C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C7E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773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7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57C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676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8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77,8</w:t>
            </w:r>
          </w:p>
        </w:tc>
      </w:tr>
      <w:tr w:rsidR="005A21BD" w:rsidRPr="00085A8A" w:rsidTr="009F10DD">
        <w:trPr>
          <w:trHeight w:val="37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37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D75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47C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A6E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</w:tr>
      <w:tr w:rsidR="005A21BD" w:rsidRPr="00085A8A" w:rsidTr="009F10DD">
        <w:trPr>
          <w:trHeight w:val="37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383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3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68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777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179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777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3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0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72,5</w:t>
            </w:r>
          </w:p>
        </w:tc>
      </w:tr>
      <w:tr w:rsidR="005A21BD" w:rsidRPr="00085A8A" w:rsidTr="009F10DD">
        <w:trPr>
          <w:trHeight w:val="37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7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7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B7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7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7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E78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2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83,3</w:t>
            </w:r>
          </w:p>
        </w:tc>
      </w:tr>
      <w:tr w:rsidR="005A21BD" w:rsidRPr="00085A8A" w:rsidTr="009F10DD">
        <w:trPr>
          <w:trHeight w:val="37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3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68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68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777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3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C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68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C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68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5A21BD" w:rsidRPr="00085A8A" w:rsidTr="009F10DD">
        <w:trPr>
          <w:trHeight w:val="37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6C97E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6C97E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7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2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CE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</w:tr>
      <w:tr w:rsidR="005A21BD" w:rsidRPr="00085A8A" w:rsidTr="009F10DD">
        <w:trPr>
          <w:trHeight w:val="37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D75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7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77A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A21BD" w:rsidRPr="00085A8A" w:rsidTr="009F10DD">
        <w:trPr>
          <w:trHeight w:val="37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77A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37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47C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D75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E78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E78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D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40,6</w:t>
            </w:r>
          </w:p>
        </w:tc>
      </w:tr>
      <w:tr w:rsidR="005A21BD" w:rsidRPr="00085A8A" w:rsidTr="009F10DD">
        <w:trPr>
          <w:trHeight w:val="37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3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3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68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68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73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68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73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3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B8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9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5A21BD" w:rsidRPr="00085A8A" w:rsidTr="009F10DD">
        <w:trPr>
          <w:trHeight w:val="37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E82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AD380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B81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C67D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D7E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B7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85,3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41,9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784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276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D7B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7D27F"/>
            <w:noWrap/>
            <w:vAlign w:val="bottom"/>
            <w:hideMark/>
          </w:tcPr>
          <w:p w:rsidR="005A21BD" w:rsidRPr="00085A8A" w:rsidRDefault="005A21BD" w:rsidP="005A2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85A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75,6</w:t>
            </w:r>
          </w:p>
        </w:tc>
      </w:tr>
    </w:tbl>
    <w:p w:rsidR="004A522B" w:rsidRPr="006319B4" w:rsidRDefault="00234C0B" w:rsidP="00B676D1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>2.3.3. Содержательный анализ выполнения заданий КИМ ОГЭ</w:t>
      </w:r>
    </w:p>
    <w:p w:rsidR="00B676D1" w:rsidRPr="00DF495F" w:rsidRDefault="009F10DD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DF495F">
        <w:rPr>
          <w:rFonts w:ascii="Liberation Serif" w:hAnsi="Liberation Serif"/>
          <w:sz w:val="24"/>
          <w:szCs w:val="24"/>
        </w:rPr>
        <w:t xml:space="preserve">Анализ выполнения заданий КИМ ОГЭ показывает, что участники ОГЭ 2023 успешно справились с первой частью экзаменационной работы по химии (более чем на 67%). </w:t>
      </w:r>
    </w:p>
    <w:p w:rsidR="00FC4748" w:rsidRDefault="009F10DD" w:rsidP="00AE3EC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E3EC1">
        <w:rPr>
          <w:rFonts w:ascii="Liberation Serif" w:hAnsi="Liberation Serif"/>
          <w:sz w:val="24"/>
          <w:szCs w:val="24"/>
        </w:rPr>
        <w:t>Высокий уровень знаний и умений по предмету показали участники выполняя задания № 2</w:t>
      </w:r>
      <w:r w:rsidR="00AE3EC1" w:rsidRPr="00AE3EC1">
        <w:rPr>
          <w:rFonts w:ascii="Liberation Serif" w:hAnsi="Liberation Serif"/>
          <w:sz w:val="24"/>
          <w:szCs w:val="24"/>
        </w:rPr>
        <w:t xml:space="preserve"> (90</w:t>
      </w:r>
      <w:r w:rsidRPr="00AE3EC1">
        <w:rPr>
          <w:rFonts w:ascii="Liberation Serif" w:hAnsi="Liberation Serif"/>
          <w:sz w:val="24"/>
          <w:szCs w:val="24"/>
        </w:rPr>
        <w:t>,</w:t>
      </w:r>
      <w:r w:rsidR="00AE3EC1" w:rsidRPr="00AE3EC1">
        <w:rPr>
          <w:rFonts w:ascii="Liberation Serif" w:hAnsi="Liberation Serif"/>
          <w:sz w:val="24"/>
          <w:szCs w:val="24"/>
        </w:rPr>
        <w:t xml:space="preserve">4%) </w:t>
      </w:r>
      <w:proofErr w:type="gramStart"/>
      <w:r w:rsidR="00AE3EC1" w:rsidRPr="00AE3EC1">
        <w:rPr>
          <w:rFonts w:ascii="Liberation Serif" w:hAnsi="Liberation Serif"/>
          <w:sz w:val="24"/>
          <w:szCs w:val="24"/>
        </w:rPr>
        <w:t xml:space="preserve">и </w:t>
      </w:r>
      <w:r w:rsidRPr="00AE3EC1">
        <w:rPr>
          <w:rFonts w:ascii="Liberation Serif" w:hAnsi="Liberation Serif"/>
          <w:sz w:val="24"/>
          <w:szCs w:val="24"/>
        </w:rPr>
        <w:t xml:space="preserve"> 4</w:t>
      </w:r>
      <w:proofErr w:type="gramEnd"/>
      <w:r w:rsidR="00AE3EC1" w:rsidRPr="00AE3EC1">
        <w:rPr>
          <w:rFonts w:ascii="Liberation Serif" w:hAnsi="Liberation Serif"/>
          <w:sz w:val="24"/>
          <w:szCs w:val="24"/>
        </w:rPr>
        <w:t xml:space="preserve"> (86%). Это задания на темы «Валентность. Степень окисления химических элементов. Строение вещества. Химическая связь: </w:t>
      </w:r>
      <w:proofErr w:type="gramStart"/>
      <w:r w:rsidR="00AE3EC1" w:rsidRPr="00AE3EC1">
        <w:rPr>
          <w:rFonts w:ascii="Liberation Serif" w:hAnsi="Liberation Serif"/>
          <w:sz w:val="24"/>
          <w:szCs w:val="24"/>
        </w:rPr>
        <w:t>ковалентная(</w:t>
      </w:r>
      <w:proofErr w:type="gramEnd"/>
      <w:r w:rsidR="00AE3EC1" w:rsidRPr="00AE3EC1">
        <w:rPr>
          <w:rFonts w:ascii="Liberation Serif" w:hAnsi="Liberation Serif"/>
          <w:sz w:val="24"/>
          <w:szCs w:val="24"/>
        </w:rPr>
        <w:t xml:space="preserve">полярная и неполярная), ионная, металлическая. Строение атома. Строением электронных оболочек атомов первых 20 химических элементов Периодической системы Д.И. Менделеева». </w:t>
      </w:r>
      <w:r w:rsidRPr="00AE3EC1">
        <w:rPr>
          <w:rFonts w:ascii="Liberation Serif" w:hAnsi="Liberation Serif"/>
          <w:sz w:val="24"/>
          <w:szCs w:val="24"/>
        </w:rPr>
        <w:t xml:space="preserve"> </w:t>
      </w:r>
      <w:r w:rsidR="00AE3EC1" w:rsidRPr="00814C30">
        <w:rPr>
          <w:rFonts w:ascii="Liberation Serif" w:hAnsi="Liberation Serif"/>
          <w:sz w:val="24"/>
          <w:szCs w:val="24"/>
        </w:rPr>
        <w:t>Понимают закономерности изменения свойств элементов в связи с положением в Периодической системе Д.И. Менделеева. Эти темы имеют особенность закрепляться при изучении свойств элементов и их соединений.</w:t>
      </w:r>
      <w:r w:rsidR="00814C30" w:rsidRPr="00814C30">
        <w:rPr>
          <w:rFonts w:ascii="Liberation Serif" w:hAnsi="Liberation Serif"/>
          <w:sz w:val="24"/>
          <w:szCs w:val="24"/>
        </w:rPr>
        <w:t xml:space="preserve"> Стоит отметить, что более 87% экзаменуемых справились с базовым задани</w:t>
      </w:r>
      <w:r w:rsidR="00A8145F">
        <w:rPr>
          <w:rFonts w:ascii="Liberation Serif" w:hAnsi="Liberation Serif"/>
          <w:sz w:val="24"/>
          <w:szCs w:val="24"/>
        </w:rPr>
        <w:t>ем № 11</w:t>
      </w:r>
      <w:r w:rsidR="00814C30" w:rsidRPr="00814C30">
        <w:rPr>
          <w:rFonts w:ascii="Liberation Serif" w:hAnsi="Liberation Serif"/>
          <w:sz w:val="24"/>
          <w:szCs w:val="24"/>
        </w:rPr>
        <w:t>, связанным с так</w:t>
      </w:r>
      <w:r w:rsidR="00A8145F">
        <w:rPr>
          <w:rFonts w:ascii="Liberation Serif" w:hAnsi="Liberation Serif"/>
          <w:sz w:val="24"/>
          <w:szCs w:val="24"/>
        </w:rPr>
        <w:t>ой</w:t>
      </w:r>
      <w:r w:rsidR="00814C30" w:rsidRPr="00814C30">
        <w:rPr>
          <w:rFonts w:ascii="Liberation Serif" w:hAnsi="Liberation Serif"/>
          <w:sz w:val="24"/>
          <w:szCs w:val="24"/>
        </w:rPr>
        <w:t xml:space="preserve"> тем</w:t>
      </w:r>
      <w:r w:rsidR="00A8145F">
        <w:rPr>
          <w:rFonts w:ascii="Liberation Serif" w:hAnsi="Liberation Serif"/>
          <w:sz w:val="24"/>
          <w:szCs w:val="24"/>
        </w:rPr>
        <w:t>ой</w:t>
      </w:r>
      <w:r w:rsidR="00814C30" w:rsidRPr="00814C30">
        <w:rPr>
          <w:rFonts w:ascii="Liberation Serif" w:hAnsi="Liberation Serif"/>
          <w:sz w:val="24"/>
          <w:szCs w:val="24"/>
        </w:rPr>
        <w:t xml:space="preserve"> как: </w:t>
      </w:r>
      <w:r w:rsidR="00A8145F">
        <w:rPr>
          <w:rFonts w:ascii="Liberation Serif" w:hAnsi="Liberation Serif"/>
          <w:sz w:val="24"/>
          <w:szCs w:val="24"/>
        </w:rPr>
        <w:t>к</w:t>
      </w:r>
      <w:r w:rsidR="00814C30" w:rsidRPr="00814C30">
        <w:rPr>
          <w:rFonts w:ascii="Liberation Serif" w:hAnsi="Liberation Serif"/>
          <w:sz w:val="24"/>
          <w:szCs w:val="24"/>
        </w:rPr>
        <w:t>лассификация химических реакций по различным признакам: количеству и составу исходных и полученных веществ, изменению степеней окисления химических элементов, поглощению и выделению энергии.</w:t>
      </w:r>
    </w:p>
    <w:p w:rsidR="0089621B" w:rsidRPr="0089621B" w:rsidRDefault="0089621B" w:rsidP="00AE3EC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9621B">
        <w:rPr>
          <w:rFonts w:ascii="Liberation Serif" w:hAnsi="Liberation Serif"/>
          <w:sz w:val="24"/>
          <w:szCs w:val="24"/>
        </w:rPr>
        <w:t>П</w:t>
      </w:r>
      <w:r w:rsidR="00DF495F" w:rsidRPr="0089621B">
        <w:rPr>
          <w:rFonts w:ascii="Liberation Serif" w:hAnsi="Liberation Serif"/>
          <w:sz w:val="24"/>
          <w:szCs w:val="24"/>
        </w:rPr>
        <w:t xml:space="preserve">о результатам анализа ОГЭ по химии можно сказать, что освоение элементов содержания, умений, навыков, видов познавательной деятельности можно считать </w:t>
      </w:r>
      <w:r w:rsidRPr="0089621B">
        <w:rPr>
          <w:rFonts w:ascii="Liberation Serif" w:hAnsi="Liberation Serif"/>
          <w:sz w:val="24"/>
          <w:szCs w:val="24"/>
        </w:rPr>
        <w:t xml:space="preserve">на </w:t>
      </w:r>
      <w:r w:rsidR="00DF495F" w:rsidRPr="0089621B">
        <w:rPr>
          <w:rFonts w:ascii="Liberation Serif" w:hAnsi="Liberation Serif"/>
          <w:sz w:val="24"/>
          <w:szCs w:val="24"/>
        </w:rPr>
        <w:t>достаточн</w:t>
      </w:r>
      <w:r w:rsidRPr="0089621B">
        <w:rPr>
          <w:rFonts w:ascii="Liberation Serif" w:hAnsi="Liberation Serif"/>
          <w:sz w:val="24"/>
          <w:szCs w:val="24"/>
        </w:rPr>
        <w:t>о высоком уровне:</w:t>
      </w:r>
    </w:p>
    <w:p w:rsidR="0089621B" w:rsidRPr="0089621B" w:rsidRDefault="00DF495F" w:rsidP="00AE3EC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9621B">
        <w:rPr>
          <w:rFonts w:ascii="Liberation Serif" w:hAnsi="Liberation Serif"/>
          <w:sz w:val="24"/>
          <w:szCs w:val="24"/>
        </w:rPr>
        <w:t>• Строение атома. Строение электронных оболочек атомов первых 20 химических элементов Периодической системы Д.И. Менделеева. Группы и периоды Периодической системы. Физический смысл порядкового номера химического элемента</w:t>
      </w:r>
      <w:r w:rsidR="0089621B">
        <w:rPr>
          <w:rFonts w:ascii="Liberation Serif" w:hAnsi="Liberation Serif"/>
          <w:sz w:val="24"/>
          <w:szCs w:val="24"/>
        </w:rPr>
        <w:t>;</w:t>
      </w:r>
    </w:p>
    <w:p w:rsidR="0089621B" w:rsidRDefault="00DF495F" w:rsidP="00AE3EC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9621B">
        <w:rPr>
          <w:rFonts w:ascii="Liberation Serif" w:hAnsi="Liberation Serif"/>
          <w:sz w:val="24"/>
          <w:szCs w:val="24"/>
        </w:rPr>
        <w:t xml:space="preserve"> • Закономерности изменения свойств элементов в связи с положением в Период</w:t>
      </w:r>
      <w:r w:rsidR="0089621B">
        <w:rPr>
          <w:rFonts w:ascii="Liberation Serif" w:hAnsi="Liberation Serif"/>
          <w:sz w:val="24"/>
          <w:szCs w:val="24"/>
        </w:rPr>
        <w:t>ической системе Д.И. Менделеева;</w:t>
      </w:r>
    </w:p>
    <w:p w:rsidR="0089621B" w:rsidRPr="0089621B" w:rsidRDefault="00DF495F" w:rsidP="00AE3EC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9621B">
        <w:rPr>
          <w:rFonts w:ascii="Liberation Serif" w:hAnsi="Liberation Serif"/>
          <w:sz w:val="24"/>
          <w:szCs w:val="24"/>
        </w:rPr>
        <w:t xml:space="preserve"> • Валентность. Степень ок</w:t>
      </w:r>
      <w:r w:rsidR="0089621B">
        <w:rPr>
          <w:rFonts w:ascii="Liberation Serif" w:hAnsi="Liberation Serif"/>
          <w:sz w:val="24"/>
          <w:szCs w:val="24"/>
        </w:rPr>
        <w:t>исления химических элементов;</w:t>
      </w:r>
    </w:p>
    <w:p w:rsidR="0089621B" w:rsidRPr="0089621B" w:rsidRDefault="00DF495F" w:rsidP="00AE3EC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9621B">
        <w:rPr>
          <w:rFonts w:ascii="Liberation Serif" w:hAnsi="Liberation Serif"/>
          <w:sz w:val="24"/>
          <w:szCs w:val="24"/>
        </w:rPr>
        <w:lastRenderedPageBreak/>
        <w:t xml:space="preserve"> • Строение вещества. Химическая связь: ковалентная (полярная и непо</w:t>
      </w:r>
      <w:r w:rsidR="0089621B">
        <w:rPr>
          <w:rFonts w:ascii="Liberation Serif" w:hAnsi="Liberation Serif"/>
          <w:sz w:val="24"/>
          <w:szCs w:val="24"/>
        </w:rPr>
        <w:t>лярная), ионная, металлическая;</w:t>
      </w:r>
    </w:p>
    <w:p w:rsidR="0089621B" w:rsidRPr="0089621B" w:rsidRDefault="00DF495F" w:rsidP="00AE3EC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9621B">
        <w:rPr>
          <w:rFonts w:ascii="Liberation Serif" w:hAnsi="Liberation Serif"/>
          <w:sz w:val="24"/>
          <w:szCs w:val="24"/>
        </w:rPr>
        <w:t>• Классификация и номе</w:t>
      </w:r>
      <w:r w:rsidR="0089621B">
        <w:rPr>
          <w:rFonts w:ascii="Liberation Serif" w:hAnsi="Liberation Serif"/>
          <w:sz w:val="24"/>
          <w:szCs w:val="24"/>
        </w:rPr>
        <w:t>нклатура неорганических веществ;</w:t>
      </w:r>
    </w:p>
    <w:p w:rsidR="0089621B" w:rsidRPr="0089621B" w:rsidRDefault="00DF495F" w:rsidP="00AE3EC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9621B">
        <w:rPr>
          <w:rFonts w:ascii="Liberation Serif" w:hAnsi="Liberation Serif"/>
          <w:sz w:val="24"/>
          <w:szCs w:val="24"/>
        </w:rPr>
        <w:t>• Химические свойства простых веществ. Хими</w:t>
      </w:r>
      <w:r w:rsidR="0089621B">
        <w:rPr>
          <w:rFonts w:ascii="Liberation Serif" w:hAnsi="Liberation Serif"/>
          <w:sz w:val="24"/>
          <w:szCs w:val="24"/>
        </w:rPr>
        <w:t>ческие свойства сложных веществ;</w:t>
      </w:r>
    </w:p>
    <w:p w:rsidR="0089621B" w:rsidRPr="0089621B" w:rsidRDefault="00DF495F" w:rsidP="00AE3EC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9621B">
        <w:rPr>
          <w:rFonts w:ascii="Liberation Serif" w:hAnsi="Liberation Serif"/>
          <w:sz w:val="24"/>
          <w:szCs w:val="24"/>
        </w:rPr>
        <w:t>• Классификация химических реакций по различным признакам: количеству и составу исходных и полученных веществ, изменению степеней окисления химических элементов, поглощению и выделению эне</w:t>
      </w:r>
      <w:r w:rsidR="0089621B">
        <w:rPr>
          <w:rFonts w:ascii="Liberation Serif" w:hAnsi="Liberation Serif"/>
          <w:sz w:val="24"/>
          <w:szCs w:val="24"/>
        </w:rPr>
        <w:t>ргии;</w:t>
      </w:r>
    </w:p>
    <w:p w:rsidR="0089621B" w:rsidRPr="0089621B" w:rsidRDefault="00DF495F" w:rsidP="00AE3EC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9621B">
        <w:rPr>
          <w:rFonts w:ascii="Liberation Serif" w:hAnsi="Liberation Serif"/>
          <w:sz w:val="24"/>
          <w:szCs w:val="24"/>
        </w:rPr>
        <w:t xml:space="preserve">• </w:t>
      </w:r>
      <w:proofErr w:type="spellStart"/>
      <w:r w:rsidRPr="0089621B">
        <w:rPr>
          <w:rFonts w:ascii="Liberation Serif" w:hAnsi="Liberation Serif"/>
          <w:sz w:val="24"/>
          <w:szCs w:val="24"/>
        </w:rPr>
        <w:t>Окислительно</w:t>
      </w:r>
      <w:proofErr w:type="spellEnd"/>
      <w:r w:rsidRPr="0089621B">
        <w:rPr>
          <w:rFonts w:ascii="Liberation Serif" w:hAnsi="Liberation Serif"/>
          <w:sz w:val="24"/>
          <w:szCs w:val="24"/>
        </w:rPr>
        <w:t>-восстановительные реакции. Окислитель и восстановитель</w:t>
      </w:r>
      <w:r w:rsidR="0089621B">
        <w:rPr>
          <w:rFonts w:ascii="Liberation Serif" w:hAnsi="Liberation Serif"/>
          <w:sz w:val="24"/>
          <w:szCs w:val="24"/>
        </w:rPr>
        <w:t>.</w:t>
      </w:r>
      <w:r w:rsidRPr="0089621B">
        <w:rPr>
          <w:rFonts w:ascii="Liberation Serif" w:hAnsi="Liberation Serif"/>
          <w:sz w:val="24"/>
          <w:szCs w:val="24"/>
        </w:rPr>
        <w:t xml:space="preserve"> </w:t>
      </w:r>
    </w:p>
    <w:p w:rsidR="0089621B" w:rsidRPr="0089621B" w:rsidRDefault="00DF495F" w:rsidP="00AE3EC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9621B">
        <w:rPr>
          <w:rFonts w:ascii="Liberation Serif" w:hAnsi="Liberation Serif"/>
          <w:sz w:val="24"/>
          <w:szCs w:val="24"/>
        </w:rPr>
        <w:t xml:space="preserve">Недостаточным </w:t>
      </w:r>
      <w:r w:rsidR="0089621B" w:rsidRPr="0089621B">
        <w:rPr>
          <w:rFonts w:ascii="Liberation Serif" w:hAnsi="Liberation Serif"/>
          <w:sz w:val="24"/>
          <w:szCs w:val="24"/>
        </w:rPr>
        <w:t>усвоенным</w:t>
      </w:r>
      <w:r w:rsidRPr="0089621B">
        <w:rPr>
          <w:rFonts w:ascii="Liberation Serif" w:hAnsi="Liberation Serif"/>
          <w:sz w:val="24"/>
          <w:szCs w:val="24"/>
        </w:rPr>
        <w:t>:</w:t>
      </w:r>
    </w:p>
    <w:p w:rsidR="0089621B" w:rsidRPr="0089621B" w:rsidRDefault="00DF495F" w:rsidP="00AE3EC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9621B">
        <w:rPr>
          <w:rFonts w:ascii="Liberation Serif" w:hAnsi="Liberation Serif"/>
          <w:sz w:val="24"/>
          <w:szCs w:val="24"/>
        </w:rPr>
        <w:t xml:space="preserve">• Химическое загрязнение окружающей среды и его последствия. Человек в мире веществ, материалов и химических реакций. Химическое загрязнение окружающей среды и его последствия. Человек в мире веществ, материалов и химических реакций. </w:t>
      </w:r>
    </w:p>
    <w:p w:rsidR="0089621B" w:rsidRPr="0089621B" w:rsidRDefault="00DF495F" w:rsidP="00AE3EC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9621B">
        <w:rPr>
          <w:rFonts w:ascii="Liberation Serif" w:hAnsi="Liberation Serif"/>
          <w:sz w:val="24"/>
          <w:szCs w:val="24"/>
        </w:rPr>
        <w:t xml:space="preserve">• Взаимосвязь различных классов неорганических веществ. Реакции ионного обмена и условия их осуществления. </w:t>
      </w:r>
    </w:p>
    <w:p w:rsidR="00DF495F" w:rsidRPr="0089621B" w:rsidRDefault="00DF495F" w:rsidP="00AE3EC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9621B">
        <w:rPr>
          <w:rFonts w:ascii="Liberation Serif" w:hAnsi="Liberation Serif"/>
          <w:sz w:val="24"/>
          <w:szCs w:val="24"/>
        </w:rPr>
        <w:t xml:space="preserve">• </w:t>
      </w:r>
      <w:r w:rsidR="0089621B" w:rsidRPr="0089621B">
        <w:rPr>
          <w:rFonts w:ascii="Liberation Serif" w:hAnsi="Liberation Serif" w:cs="Segoe UI"/>
          <w:color w:val="212529"/>
          <w:sz w:val="24"/>
          <w:szCs w:val="24"/>
          <w:shd w:val="clear" w:color="auto" w:fill="FFFFFF"/>
        </w:rPr>
        <w:t>Химические свойства простых и сложных веществ. Химические свойства оксидов</w:t>
      </w:r>
      <w:r w:rsidRPr="0089621B">
        <w:rPr>
          <w:rFonts w:ascii="Liberation Serif" w:hAnsi="Liberation Serif"/>
          <w:sz w:val="24"/>
          <w:szCs w:val="24"/>
        </w:rPr>
        <w:t>.</w:t>
      </w:r>
    </w:p>
    <w:p w:rsidR="00DF495F" w:rsidRPr="00AE3EC1" w:rsidRDefault="00F77D71" w:rsidP="00AE3EC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DB31A0">
        <w:rPr>
          <w:rFonts w:ascii="Times New Roman" w:hAnsi="Times New Roman" w:cs="Times New Roman"/>
          <w:sz w:val="24"/>
          <w:szCs w:val="24"/>
        </w:rPr>
        <w:t>Тем не менее, выпускники, выбравшие в 2023 году в качестве экзамена предмет «</w:t>
      </w:r>
      <w:r>
        <w:rPr>
          <w:rFonts w:ascii="Times New Roman" w:hAnsi="Times New Roman" w:cs="Times New Roman"/>
          <w:sz w:val="24"/>
          <w:szCs w:val="24"/>
        </w:rPr>
        <w:t>Химия</w:t>
      </w:r>
      <w:r w:rsidRPr="00DB31A0">
        <w:rPr>
          <w:rFonts w:ascii="Times New Roman" w:hAnsi="Times New Roman" w:cs="Times New Roman"/>
          <w:sz w:val="24"/>
          <w:szCs w:val="24"/>
        </w:rPr>
        <w:t>», в целом продемонстрировали удовлетворительный уровень освоения знаний</w:t>
      </w:r>
      <w:r>
        <w:rPr>
          <w:rFonts w:ascii="Times New Roman" w:hAnsi="Times New Roman" w:cs="Times New Roman"/>
          <w:sz w:val="24"/>
          <w:szCs w:val="24"/>
        </w:rPr>
        <w:t xml:space="preserve"> в области химии</w:t>
      </w:r>
      <w:r w:rsidRPr="00DB31A0">
        <w:rPr>
          <w:rFonts w:ascii="Times New Roman" w:hAnsi="Times New Roman" w:cs="Times New Roman"/>
          <w:sz w:val="24"/>
          <w:szCs w:val="24"/>
        </w:rPr>
        <w:t xml:space="preserve">, владение базовыми предметными и </w:t>
      </w:r>
      <w:proofErr w:type="spellStart"/>
      <w:r w:rsidRPr="00DB31A0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DB31A0">
        <w:rPr>
          <w:rFonts w:ascii="Times New Roman" w:hAnsi="Times New Roman" w:cs="Times New Roman"/>
          <w:sz w:val="24"/>
          <w:szCs w:val="24"/>
        </w:rPr>
        <w:t xml:space="preserve"> компетенциями, что позволяет дать удовлетворительную оценку и качеству работе учителей-предметников по подготовке учащихся к сдаче ОГЭ.</w:t>
      </w:r>
    </w:p>
    <w:p w:rsidR="006819AD" w:rsidRPr="006319B4" w:rsidRDefault="00234C0B" w:rsidP="004A522B">
      <w:pPr>
        <w:jc w:val="both"/>
        <w:rPr>
          <w:rFonts w:ascii="Liberation Serif" w:hAnsi="Liberation Serif"/>
          <w:b/>
          <w:sz w:val="24"/>
          <w:szCs w:val="24"/>
        </w:rPr>
      </w:pPr>
      <w:r w:rsidRPr="006319B4">
        <w:rPr>
          <w:rFonts w:ascii="Liberation Serif" w:hAnsi="Liberation Serif"/>
          <w:b/>
          <w:sz w:val="24"/>
          <w:szCs w:val="24"/>
        </w:rPr>
        <w:t xml:space="preserve"> 2.4. Рекомендации по совершенствованию методики преподавания учебного предмета </w:t>
      </w:r>
    </w:p>
    <w:p w:rsidR="006E5EA8" w:rsidRPr="006E5EA8" w:rsidRDefault="006E5EA8" w:rsidP="006E5EA8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6E5EA8">
        <w:rPr>
          <w:rFonts w:ascii="Liberation Serif" w:hAnsi="Liberation Serif"/>
          <w:sz w:val="24"/>
          <w:szCs w:val="24"/>
        </w:rPr>
        <w:t>Учителям и</w:t>
      </w:r>
      <w:r w:rsidR="00234C0B" w:rsidRPr="006E5EA8">
        <w:rPr>
          <w:rFonts w:ascii="Liberation Serif" w:hAnsi="Liberation Serif"/>
          <w:sz w:val="24"/>
          <w:szCs w:val="24"/>
        </w:rPr>
        <w:t xml:space="preserve"> мето</w:t>
      </w:r>
      <w:r w:rsidRPr="006E5EA8">
        <w:rPr>
          <w:rFonts w:ascii="Liberation Serif" w:hAnsi="Liberation Serif"/>
          <w:sz w:val="24"/>
          <w:szCs w:val="24"/>
        </w:rPr>
        <w:t xml:space="preserve">дическим объединениям учителей обратить более серьёзное внимание на изучение тем, связанных с промышленным производством некоторых важных видов химического сырья и использовании их в промышленности и в быту: </w:t>
      </w:r>
      <w:r>
        <w:rPr>
          <w:rFonts w:ascii="Liberation Serif" w:hAnsi="Liberation Serif"/>
          <w:sz w:val="24"/>
          <w:szCs w:val="24"/>
        </w:rPr>
        <w:t>п</w:t>
      </w:r>
      <w:r w:rsidRPr="006E5EA8">
        <w:rPr>
          <w:rFonts w:ascii="Liberation Serif" w:hAnsi="Liberation Serif"/>
          <w:sz w:val="24"/>
          <w:szCs w:val="24"/>
        </w:rPr>
        <w:t>роблемы безопасного использования веществ и химических</w:t>
      </w:r>
      <w:r>
        <w:rPr>
          <w:rFonts w:ascii="Liberation Serif" w:hAnsi="Liberation Serif"/>
          <w:sz w:val="24"/>
          <w:szCs w:val="24"/>
        </w:rPr>
        <w:t xml:space="preserve"> реакций в повседневной жизни. х</w:t>
      </w:r>
      <w:r w:rsidRPr="006E5EA8">
        <w:rPr>
          <w:rFonts w:ascii="Liberation Serif" w:hAnsi="Liberation Serif"/>
          <w:sz w:val="24"/>
          <w:szCs w:val="24"/>
        </w:rPr>
        <w:t>имическое загрязнение окр</w:t>
      </w:r>
      <w:r>
        <w:rPr>
          <w:rFonts w:ascii="Liberation Serif" w:hAnsi="Liberation Serif"/>
          <w:sz w:val="24"/>
          <w:szCs w:val="24"/>
        </w:rPr>
        <w:t>ужающей среды и его последствия,</w:t>
      </w:r>
      <w:r w:rsidRPr="006E5EA8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ч</w:t>
      </w:r>
      <w:r w:rsidRPr="006E5EA8">
        <w:rPr>
          <w:rFonts w:ascii="Liberation Serif" w:hAnsi="Liberation Serif"/>
          <w:sz w:val="24"/>
          <w:szCs w:val="24"/>
        </w:rPr>
        <w:t xml:space="preserve">еловек в мире веществ, материалов и химических реакций. </w:t>
      </w:r>
    </w:p>
    <w:p w:rsidR="006E5EA8" w:rsidRPr="006E5EA8" w:rsidRDefault="006E5EA8" w:rsidP="006E5EA8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Руководителям образовательных организаций н</w:t>
      </w:r>
      <w:r w:rsidRPr="006E5EA8">
        <w:rPr>
          <w:rFonts w:ascii="Liberation Serif" w:hAnsi="Liberation Serif"/>
          <w:sz w:val="24"/>
          <w:szCs w:val="24"/>
        </w:rPr>
        <w:t>айти возможность пополнить химическими реактивами школьные лаборатории, чтобы выполнять эксперимент в школе. Педагогам необходимо продумать методику полноценног</w:t>
      </w:r>
      <w:r>
        <w:rPr>
          <w:rFonts w:ascii="Liberation Serif" w:hAnsi="Liberation Serif"/>
          <w:sz w:val="24"/>
          <w:szCs w:val="24"/>
        </w:rPr>
        <w:t>о изучения таких вопросов как: п</w:t>
      </w:r>
      <w:r w:rsidRPr="006E5EA8">
        <w:rPr>
          <w:rFonts w:ascii="Liberation Serif" w:hAnsi="Liberation Serif"/>
          <w:sz w:val="24"/>
          <w:szCs w:val="24"/>
        </w:rPr>
        <w:t>равила безопасной работы в школьной лаборатории.</w:t>
      </w:r>
    </w:p>
    <w:p w:rsidR="002765B9" w:rsidRPr="006E5EA8" w:rsidRDefault="006E5EA8" w:rsidP="006E5EA8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6E5EA8">
        <w:rPr>
          <w:rFonts w:ascii="Liberation Serif" w:hAnsi="Liberation Serif"/>
          <w:sz w:val="24"/>
          <w:szCs w:val="24"/>
        </w:rPr>
        <w:t>На уроках химии необходимо организовать дифференцированное обучение школьников с разным уровнем предметной подготовки. Дифференцированный и индивидуализированный подход в обучении способствует развитию познавательной активности обучающихся и их самореализации в учебном процессе, способствует усвоению каждым учеником обязательного минимума содержания химического образования, обеспечивает положительную динамику в учебной деятельности. Дифференцированное обучение на уроке может быть организовано разными способами: за счет дифференциации заданий (в том числе с использованием открытого банка материалов), в парной («учим друг друга», взаимопроверка) и групповой работе. При разборе задач повышенного и высокого уровня сложности, необходимо научить самостоятельно искать методы решения практических задач. Привлекать участию в предметных олимпиадах.</w:t>
      </w:r>
    </w:p>
    <w:p w:rsidR="006E5EA8" w:rsidRPr="006E5EA8" w:rsidRDefault="006E5EA8" w:rsidP="006E5EA8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6E5EA8">
        <w:rPr>
          <w:rFonts w:ascii="Liberation Serif" w:hAnsi="Liberation Serif"/>
          <w:sz w:val="24"/>
          <w:szCs w:val="24"/>
        </w:rPr>
        <w:t>Обучающимся с низким уровнем предметной подготовки предлагается выполнять упражнения по предложенному образцу. Можно предложить алгоритм выполнения решение задачи, помощь консультантов из групп, обучающихся со средними или высокими образовательными результатами.</w:t>
      </w:r>
    </w:p>
    <w:p w:rsidR="004B57FC" w:rsidRDefault="004B57FC" w:rsidP="006E5EA8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</w:t>
      </w:r>
      <w:r w:rsidR="006E5EA8" w:rsidRPr="006E5EA8">
        <w:rPr>
          <w:rFonts w:ascii="Liberation Serif" w:hAnsi="Liberation Serif"/>
          <w:sz w:val="24"/>
          <w:szCs w:val="24"/>
        </w:rPr>
        <w:t>етодическим службам</w:t>
      </w:r>
      <w:r>
        <w:rPr>
          <w:rFonts w:ascii="Liberation Serif" w:hAnsi="Liberation Serif"/>
          <w:sz w:val="24"/>
          <w:szCs w:val="24"/>
        </w:rPr>
        <w:t>:</w:t>
      </w:r>
    </w:p>
    <w:p w:rsidR="004B57FC" w:rsidRDefault="004B57FC" w:rsidP="006E5EA8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 w:rsidR="006E5EA8" w:rsidRPr="006E5EA8">
        <w:rPr>
          <w:rFonts w:ascii="Liberation Serif" w:hAnsi="Liberation Serif"/>
          <w:sz w:val="24"/>
          <w:szCs w:val="24"/>
        </w:rPr>
        <w:t xml:space="preserve"> предусмотреть систему мероприятий по повышению качества обучения по предмету в организациях, продемонстрировавших низкие результаты выполнения ОГЭ, с </w:t>
      </w:r>
      <w:r w:rsidR="006E5EA8" w:rsidRPr="006E5EA8">
        <w:rPr>
          <w:rFonts w:ascii="Liberation Serif" w:hAnsi="Liberation Serif"/>
          <w:sz w:val="24"/>
          <w:szCs w:val="24"/>
        </w:rPr>
        <w:lastRenderedPageBreak/>
        <w:t>вовлечением в эту работу учителей образовательных организаций, учащиеся которых продемонстрировали высокие результаты (наставничество);</w:t>
      </w:r>
    </w:p>
    <w:p w:rsidR="004B57FC" w:rsidRDefault="004B57FC" w:rsidP="006E5EA8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 w:rsidR="006E5EA8" w:rsidRPr="006E5EA8">
        <w:rPr>
          <w:rFonts w:ascii="Liberation Serif" w:hAnsi="Liberation Serif"/>
          <w:sz w:val="24"/>
          <w:szCs w:val="24"/>
        </w:rPr>
        <w:t xml:space="preserve"> определить направления повышения квалификации учителей с учетом профессиональных дефицитов; </w:t>
      </w:r>
    </w:p>
    <w:p w:rsidR="006E5EA8" w:rsidRPr="006E5EA8" w:rsidRDefault="004B57FC" w:rsidP="006E5EA8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  </w:t>
      </w:r>
      <w:r w:rsidR="006E5EA8" w:rsidRPr="006E5EA8">
        <w:rPr>
          <w:rFonts w:ascii="Liberation Serif" w:hAnsi="Liberation Serif"/>
          <w:sz w:val="24"/>
          <w:szCs w:val="24"/>
        </w:rPr>
        <w:t>организовать распространение успешных педагогических практик по предмет</w:t>
      </w:r>
      <w:r>
        <w:rPr>
          <w:rFonts w:ascii="Liberation Serif" w:hAnsi="Liberation Serif"/>
          <w:sz w:val="24"/>
          <w:szCs w:val="24"/>
        </w:rPr>
        <w:t>.</w:t>
      </w:r>
    </w:p>
    <w:sectPr w:rsidR="006E5EA8" w:rsidRPr="006E5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D48A7"/>
    <w:multiLevelType w:val="hybridMultilevel"/>
    <w:tmpl w:val="DDCC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E1F35"/>
    <w:multiLevelType w:val="hybridMultilevel"/>
    <w:tmpl w:val="BE5C6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04FF2"/>
    <w:multiLevelType w:val="hybridMultilevel"/>
    <w:tmpl w:val="9C96B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C04BE8"/>
    <w:multiLevelType w:val="hybridMultilevel"/>
    <w:tmpl w:val="92485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61C62"/>
    <w:multiLevelType w:val="hybridMultilevel"/>
    <w:tmpl w:val="3D649B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CA16F9"/>
    <w:multiLevelType w:val="hybridMultilevel"/>
    <w:tmpl w:val="E6ACF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R5I7n6cbHhk5lorgDc+/jmzm1OSRA57HN0ZIpN50u1RaLLKhR/woGz4Ab2mvxWG10V0hq8IzDY2+TH/AVNSWQ==" w:salt="PcHl1u5txcpdF1CoG5jIQ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2E"/>
    <w:rsid w:val="0002299E"/>
    <w:rsid w:val="000631D2"/>
    <w:rsid w:val="00085A8A"/>
    <w:rsid w:val="00086903"/>
    <w:rsid w:val="000933A3"/>
    <w:rsid w:val="000E7EB4"/>
    <w:rsid w:val="00103CA4"/>
    <w:rsid w:val="00106E7C"/>
    <w:rsid w:val="00127BC3"/>
    <w:rsid w:val="00144752"/>
    <w:rsid w:val="00145A14"/>
    <w:rsid w:val="0016509A"/>
    <w:rsid w:val="001A68C3"/>
    <w:rsid w:val="001B065A"/>
    <w:rsid w:val="001B5A82"/>
    <w:rsid w:val="001C3992"/>
    <w:rsid w:val="001D51F8"/>
    <w:rsid w:val="001D65A4"/>
    <w:rsid w:val="00234C0B"/>
    <w:rsid w:val="002551C8"/>
    <w:rsid w:val="00270788"/>
    <w:rsid w:val="002765B9"/>
    <w:rsid w:val="00280FB8"/>
    <w:rsid w:val="00294AAA"/>
    <w:rsid w:val="002F23E3"/>
    <w:rsid w:val="003013AC"/>
    <w:rsid w:val="00327D6F"/>
    <w:rsid w:val="00334AB5"/>
    <w:rsid w:val="0039343D"/>
    <w:rsid w:val="003D6209"/>
    <w:rsid w:val="003F1435"/>
    <w:rsid w:val="00400268"/>
    <w:rsid w:val="004173E0"/>
    <w:rsid w:val="004362F8"/>
    <w:rsid w:val="004806F9"/>
    <w:rsid w:val="004A3399"/>
    <w:rsid w:val="004A522B"/>
    <w:rsid w:val="004B57FC"/>
    <w:rsid w:val="004D33ED"/>
    <w:rsid w:val="005332E7"/>
    <w:rsid w:val="005A1FEE"/>
    <w:rsid w:val="005A21BD"/>
    <w:rsid w:val="005C349C"/>
    <w:rsid w:val="005D2D79"/>
    <w:rsid w:val="00602D22"/>
    <w:rsid w:val="00620CE8"/>
    <w:rsid w:val="006319B4"/>
    <w:rsid w:val="00634172"/>
    <w:rsid w:val="00651572"/>
    <w:rsid w:val="00656348"/>
    <w:rsid w:val="00662174"/>
    <w:rsid w:val="006819AD"/>
    <w:rsid w:val="00683C90"/>
    <w:rsid w:val="0069396C"/>
    <w:rsid w:val="006C347F"/>
    <w:rsid w:val="006D5695"/>
    <w:rsid w:val="006E5EA8"/>
    <w:rsid w:val="00714309"/>
    <w:rsid w:val="00731354"/>
    <w:rsid w:val="0075551A"/>
    <w:rsid w:val="007F50A3"/>
    <w:rsid w:val="00802397"/>
    <w:rsid w:val="00814C30"/>
    <w:rsid w:val="0084790B"/>
    <w:rsid w:val="0086019D"/>
    <w:rsid w:val="0089621B"/>
    <w:rsid w:val="008A0809"/>
    <w:rsid w:val="008E1C84"/>
    <w:rsid w:val="009214C3"/>
    <w:rsid w:val="00933906"/>
    <w:rsid w:val="0097758A"/>
    <w:rsid w:val="009A08D4"/>
    <w:rsid w:val="009C726C"/>
    <w:rsid w:val="009F10DD"/>
    <w:rsid w:val="009F15CD"/>
    <w:rsid w:val="00A0741D"/>
    <w:rsid w:val="00A2542E"/>
    <w:rsid w:val="00A642AE"/>
    <w:rsid w:val="00A8145F"/>
    <w:rsid w:val="00A81D3E"/>
    <w:rsid w:val="00AE1766"/>
    <w:rsid w:val="00AE3EC1"/>
    <w:rsid w:val="00B141DA"/>
    <w:rsid w:val="00B676D1"/>
    <w:rsid w:val="00C0733C"/>
    <w:rsid w:val="00C51DF5"/>
    <w:rsid w:val="00C5618F"/>
    <w:rsid w:val="00C83C64"/>
    <w:rsid w:val="00C84F8A"/>
    <w:rsid w:val="00C908E5"/>
    <w:rsid w:val="00CF1957"/>
    <w:rsid w:val="00CF2FF9"/>
    <w:rsid w:val="00D6307F"/>
    <w:rsid w:val="00D648E3"/>
    <w:rsid w:val="00DA552C"/>
    <w:rsid w:val="00DA6201"/>
    <w:rsid w:val="00DF495F"/>
    <w:rsid w:val="00E20046"/>
    <w:rsid w:val="00E2351C"/>
    <w:rsid w:val="00E4221B"/>
    <w:rsid w:val="00EB3195"/>
    <w:rsid w:val="00EC075D"/>
    <w:rsid w:val="00F52959"/>
    <w:rsid w:val="00F7101A"/>
    <w:rsid w:val="00F77D71"/>
    <w:rsid w:val="00F90CDC"/>
    <w:rsid w:val="00F90D34"/>
    <w:rsid w:val="00FB0EEE"/>
    <w:rsid w:val="00FC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E610"/>
  <w15:docId w15:val="{09ED5CCA-85AB-4A4F-8E32-9F196746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B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1C8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127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42136637934818E-2"/>
          <c:y val="2.7085757137500669E-2"/>
          <c:w val="0.91945965128952434"/>
          <c:h val="0.88789403650125132"/>
        </c:manualLayout>
      </c:layout>
      <c:lineChart>
        <c:grouping val="stacked"/>
        <c:varyColors val="0"/>
        <c:ser>
          <c:idx val="0"/>
          <c:order val="0"/>
          <c:marker>
            <c:symbol val="none"/>
          </c:marker>
          <c:dLbls>
            <c:dLbl>
              <c:idx val="1"/>
              <c:layout>
                <c:manualLayout>
                  <c:x val="-1.7057393012446978E-2"/>
                  <c:y val="-1.2782929476900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E4C-40FD-AA79-03F5FF41705D}"/>
                </c:ext>
              </c:extLst>
            </c:dLbl>
            <c:dLbl>
              <c:idx val="2"/>
              <c:layout>
                <c:manualLayout>
                  <c:x val="-1.7057393012446978E-2"/>
                  <c:y val="-2.89787348010070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4C-40FD-AA79-03F5FF41705D}"/>
                </c:ext>
              </c:extLst>
            </c:dLbl>
            <c:dLbl>
              <c:idx val="3"/>
              <c:layout>
                <c:manualLayout>
                  <c:x val="-2.3938126708873558E-2"/>
                  <c:y val="2.68232899458996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E4C-40FD-AA79-03F5FF41705D}"/>
                </c:ext>
              </c:extLst>
            </c:dLbl>
            <c:dLbl>
              <c:idx val="4"/>
              <c:layout>
                <c:manualLayout>
                  <c:x val="-3.0818860405300113E-2"/>
                  <c:y val="3.39073330119449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E4C-40FD-AA79-03F5FF41705D}"/>
                </c:ext>
              </c:extLst>
            </c:dLbl>
            <c:dLbl>
              <c:idx val="6"/>
              <c:layout>
                <c:manualLayout>
                  <c:x val="-1.7057393012446978E-2"/>
                  <c:y val="-1.5373506883068188E-2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E4C-40FD-AA79-03F5FF41705D}"/>
                </c:ext>
              </c:extLst>
            </c:dLbl>
            <c:dLbl>
              <c:idx val="7"/>
              <c:layout>
                <c:manualLayout>
                  <c:x val="-2.3938126708873558E-2"/>
                  <c:y val="2.69319192243826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E4C-40FD-AA79-03F5FF41705D}"/>
                </c:ext>
              </c:extLst>
            </c:dLbl>
            <c:dLbl>
              <c:idx val="8"/>
              <c:layout>
                <c:manualLayout>
                  <c:x val="-1.7819365913000498E-2"/>
                  <c:y val="6.39377997416970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E4C-40FD-AA79-03F5FF41705D}"/>
                </c:ext>
              </c:extLst>
            </c:dLbl>
            <c:dLbl>
              <c:idx val="9"/>
              <c:layout>
                <c:manualLayout>
                  <c:x val="-2.5314273448158821E-2"/>
                  <c:y val="3.00217472815898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E4C-40FD-AA79-03F5FF41705D}"/>
                </c:ext>
              </c:extLst>
            </c:dLbl>
            <c:dLbl>
              <c:idx val="10"/>
              <c:layout>
                <c:manualLayout>
                  <c:x val="-1.8433539751732342E-2"/>
                  <c:y val="3.23740960951309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E4C-40FD-AA79-03F5FF41705D}"/>
                </c:ext>
              </c:extLst>
            </c:dLbl>
            <c:dLbl>
              <c:idx val="11"/>
              <c:layout>
                <c:manualLayout>
                  <c:x val="-3.0818968763311104E-2"/>
                  <c:y val="-2.69053511168246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E4C-40FD-AA79-03F5FF41705D}"/>
                </c:ext>
              </c:extLst>
            </c:dLbl>
            <c:dLbl>
              <c:idx val="12"/>
              <c:layout>
                <c:manualLayout>
                  <c:x val="-4.6720723588791315E-3"/>
                  <c:y val="-1.77933472601639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E4C-40FD-AA79-03F5FF41705D}"/>
                </c:ext>
              </c:extLst>
            </c:dLbl>
            <c:dLbl>
              <c:idx val="13"/>
              <c:layout>
                <c:manualLayout>
                  <c:x val="-2.9442713666014822E-2"/>
                  <c:y val="2.5011302158658738E-2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E4C-40FD-AA79-03F5FF41705D}"/>
                </c:ext>
              </c:extLst>
            </c:dLbl>
            <c:dLbl>
              <c:idx val="14"/>
              <c:layout>
                <c:manualLayout>
                  <c:x val="-2.3938126708873558E-2"/>
                  <c:y val="-2.74898494831003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E4C-40FD-AA79-03F5FF41705D}"/>
                </c:ext>
              </c:extLst>
            </c:dLbl>
            <c:dLbl>
              <c:idx val="15"/>
              <c:layout>
                <c:manualLayout>
                  <c:x val="-2.6748608439333653E-2"/>
                  <c:y val="1.7606727730462363E-2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E4C-40FD-AA79-03F5FF41705D}"/>
                </c:ext>
              </c:extLst>
            </c:dLbl>
            <c:dLbl>
              <c:idx val="16"/>
              <c:layout>
                <c:manualLayout>
                  <c:x val="-2.9442713666014822E-2"/>
                  <c:y val="-2.9842198296641441E-2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E4C-40FD-AA79-03F5FF41705D}"/>
                </c:ext>
              </c:extLst>
            </c:dLbl>
            <c:dLbl>
              <c:idx val="17"/>
              <c:layout>
                <c:manualLayout>
                  <c:x val="-2.5314273448158873E-2"/>
                  <c:y val="-2.4768761047726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E4C-40FD-AA79-03F5FF41705D}"/>
                </c:ext>
              </c:extLst>
            </c:dLbl>
            <c:dLbl>
              <c:idx val="18"/>
              <c:layout>
                <c:manualLayout>
                  <c:x val="-2.1185833230302924E-2"/>
                  <c:y val="2.14897423536344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E4C-40FD-AA79-03F5FF41705D}"/>
                </c:ext>
              </c:extLst>
            </c:dLbl>
            <c:dLbl>
              <c:idx val="19"/>
              <c:layout>
                <c:manualLayout>
                  <c:x val="-3.7751497588980075E-2"/>
                  <c:y val="-2.0628849965182872E-2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E4C-40FD-AA79-03F5FF41705D}"/>
                </c:ext>
              </c:extLst>
            </c:dLbl>
            <c:dLbl>
              <c:idx val="20"/>
              <c:layout>
                <c:manualLayout>
                  <c:x val="-2.118594158831379E-2"/>
                  <c:y val="-3.56531147892227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E4C-40FD-AA79-03F5FF41705D}"/>
                </c:ext>
              </c:extLst>
            </c:dLbl>
            <c:dLbl>
              <c:idx val="21"/>
              <c:layout>
                <c:manualLayout>
                  <c:x val="-2.2562088327599109E-2"/>
                  <c:y val="3.08852107772242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E4C-40FD-AA79-03F5FF41705D}"/>
                </c:ext>
              </c:extLst>
            </c:dLbl>
            <c:dLbl>
              <c:idx val="22"/>
              <c:layout>
                <c:manualLayout>
                  <c:x val="-3.0818860405300137E-2"/>
                  <c:y val="-3.02109379184744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E4C-40FD-AA79-03F5FF41705D}"/>
                </c:ext>
              </c:extLst>
            </c:dLbl>
            <c:dLbl>
              <c:idx val="23"/>
              <c:layout>
                <c:manualLayout>
                  <c:x val="-2.6690528545455054E-2"/>
                  <c:y val="-3.1398789437034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E4C-40FD-AA79-03F5FF41705D}"/>
                </c:ext>
              </c:extLst>
            </c:dLbl>
            <c:dLbl>
              <c:idx val="24"/>
              <c:layout>
                <c:manualLayout>
                  <c:x val="-2.3938126708873558E-2"/>
                  <c:y val="2.4795356152393856E-2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E4C-40FD-AA79-03F5FF41705D}"/>
                </c:ext>
              </c:extLst>
            </c:dLbl>
            <c:dLbl>
              <c:idx val="28"/>
              <c:layout>
                <c:manualLayout>
                  <c:x val="-7.4243658374497637E-3"/>
                  <c:y val="-1.027771043494745E-2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E4C-40FD-AA79-03F5FF41705D}"/>
                </c:ext>
              </c:extLst>
            </c:dLbl>
            <c:dLbl>
              <c:idx val="29"/>
              <c:layout>
                <c:manualLayout>
                  <c:x val="-6.0482190981644476E-3"/>
                  <c:y val="-1.7793367560806211E-2"/>
                </c:manualLayout>
              </c:layout>
              <c:spPr/>
              <c:txPr>
                <a:bodyPr/>
                <a:lstStyle/>
                <a:p>
                  <a:pPr>
                    <a:defRPr sz="900" b="0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EE4C-40FD-AA79-03F5FF4170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'[Анализ результатов ОГЭ по химии.xlsx]Анализ 2 город'!$C$25:$Y$25</c:f>
              <c:numCache>
                <c:formatCode>0.0</c:formatCode>
                <c:ptCount val="23"/>
                <c:pt idx="0">
                  <c:v>57.36434108527132</c:v>
                </c:pt>
                <c:pt idx="1">
                  <c:v>90.697674418604649</c:v>
                </c:pt>
                <c:pt idx="2">
                  <c:v>79.84496124031007</c:v>
                </c:pt>
                <c:pt idx="3">
                  <c:v>86.04651162790698</c:v>
                </c:pt>
                <c:pt idx="4">
                  <c:v>80.620155038759691</c:v>
                </c:pt>
                <c:pt idx="5">
                  <c:v>79.84496124031007</c:v>
                </c:pt>
                <c:pt idx="6">
                  <c:v>71.31782945736434</c:v>
                </c:pt>
                <c:pt idx="7">
                  <c:v>28.68217054263566</c:v>
                </c:pt>
                <c:pt idx="8">
                  <c:v>49.612403100775197</c:v>
                </c:pt>
                <c:pt idx="9">
                  <c:v>50</c:v>
                </c:pt>
                <c:pt idx="10">
                  <c:v>87.596899224806208</c:v>
                </c:pt>
                <c:pt idx="11">
                  <c:v>69.767441860465112</c:v>
                </c:pt>
                <c:pt idx="12">
                  <c:v>75.193798449612402</c:v>
                </c:pt>
                <c:pt idx="13">
                  <c:v>60.465116279069761</c:v>
                </c:pt>
                <c:pt idx="14">
                  <c:v>81.395348837209298</c:v>
                </c:pt>
                <c:pt idx="15">
                  <c:v>58.139534883720934</c:v>
                </c:pt>
                <c:pt idx="16">
                  <c:v>50</c:v>
                </c:pt>
                <c:pt idx="17">
                  <c:v>85.271317829457359</c:v>
                </c:pt>
                <c:pt idx="18">
                  <c:v>41.860465116279073</c:v>
                </c:pt>
                <c:pt idx="19">
                  <c:v>65.374677002583979</c:v>
                </c:pt>
                <c:pt idx="20">
                  <c:v>51.162790697674424</c:v>
                </c:pt>
                <c:pt idx="21">
                  <c:v>55.555555555555557</c:v>
                </c:pt>
                <c:pt idx="22">
                  <c:v>75.581395348837205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EE4C-40FD-AA79-03F5FF4170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ysDash"/>
            </a:ln>
            <a:effectLst/>
          </c:spPr>
        </c:dropLines>
        <c:smooth val="0"/>
        <c:axId val="64568320"/>
        <c:axId val="71349312"/>
      </c:lineChart>
      <c:catAx>
        <c:axId val="64568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1349312"/>
        <c:crosses val="autoZero"/>
        <c:auto val="1"/>
        <c:lblAlgn val="ctr"/>
        <c:lblOffset val="100"/>
        <c:noMultiLvlLbl val="0"/>
      </c:catAx>
      <c:valAx>
        <c:axId val="71349312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64568320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2304</Words>
  <Characters>13139</Characters>
  <Application>Microsoft Office Word</Application>
  <DocSecurity>8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102-1</dc:creator>
  <cp:keywords/>
  <dc:description/>
  <cp:lastModifiedBy>102-1</cp:lastModifiedBy>
  <cp:revision>81</cp:revision>
  <dcterms:created xsi:type="dcterms:W3CDTF">2023-09-18T08:34:00Z</dcterms:created>
  <dcterms:modified xsi:type="dcterms:W3CDTF">2023-11-07T05:46:00Z</dcterms:modified>
</cp:coreProperties>
</file>