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FF" w:rsidRPr="008D3473" w:rsidRDefault="00F56AFF">
      <w:pPr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 xml:space="preserve">ГЛАВА 2. </w:t>
      </w:r>
      <w:r w:rsidR="008D3473">
        <w:rPr>
          <w:rFonts w:ascii="Liberation Serif" w:hAnsi="Liberation Serif"/>
          <w:b/>
          <w:sz w:val="24"/>
          <w:szCs w:val="24"/>
        </w:rPr>
        <w:t>А</w:t>
      </w:r>
      <w:r w:rsidRPr="008D3473">
        <w:rPr>
          <w:rFonts w:ascii="Liberation Serif" w:hAnsi="Liberation Serif"/>
          <w:b/>
          <w:sz w:val="24"/>
          <w:szCs w:val="24"/>
        </w:rPr>
        <w:t xml:space="preserve">нализ результатов ОГЭ по учебному предмету РУССКИЙ ЯЗЫК </w:t>
      </w:r>
      <w:r w:rsidR="008D3473">
        <w:rPr>
          <w:rFonts w:ascii="Liberation Serif" w:hAnsi="Liberation Serif"/>
          <w:b/>
          <w:sz w:val="24"/>
          <w:szCs w:val="24"/>
        </w:rPr>
        <w:t xml:space="preserve">без </w:t>
      </w:r>
      <w:r w:rsidR="008D3473" w:rsidRPr="008D3473">
        <w:rPr>
          <w:rFonts w:ascii="Liberation Serif" w:hAnsi="Liberation Serif"/>
          <w:b/>
          <w:sz w:val="24"/>
          <w:szCs w:val="24"/>
        </w:rPr>
        <w:t>учета результатов дополнительного периода</w:t>
      </w:r>
    </w:p>
    <w:p w:rsidR="007F16BA" w:rsidRPr="008D3473" w:rsidRDefault="00F56AFF">
      <w:pPr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>2.1. Количество участников ОГЭ по учебному предмету (за последние годы проведения</w:t>
      </w:r>
      <w:r w:rsidR="007F16BA" w:rsidRPr="008D3473">
        <w:rPr>
          <w:rFonts w:ascii="Liberation Serif" w:hAnsi="Liberation Serif"/>
          <w:b/>
          <w:sz w:val="24"/>
          <w:szCs w:val="24"/>
        </w:rPr>
        <w:t xml:space="preserve"> ОГЭ по предмету) по категориям.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49"/>
        <w:gridCol w:w="1556"/>
        <w:gridCol w:w="1561"/>
        <w:gridCol w:w="1557"/>
        <w:gridCol w:w="1562"/>
      </w:tblGrid>
      <w:tr w:rsidR="005A2CE4" w:rsidRPr="007F00C0" w:rsidTr="00282AED">
        <w:trPr>
          <w:trHeight w:val="275"/>
        </w:trPr>
        <w:tc>
          <w:tcPr>
            <w:tcW w:w="560" w:type="dxa"/>
            <w:vMerge w:val="restart"/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549" w:type="dxa"/>
            <w:vMerge w:val="restart"/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Участники ГИА</w:t>
            </w:r>
          </w:p>
        </w:tc>
        <w:tc>
          <w:tcPr>
            <w:tcW w:w="3117" w:type="dxa"/>
            <w:gridSpan w:val="2"/>
            <w:tcBorders>
              <w:bottom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5A2CE4" w:rsidRPr="007F00C0" w:rsidTr="005A2CE4">
        <w:trPr>
          <w:trHeight w:val="263"/>
        </w:trPr>
        <w:tc>
          <w:tcPr>
            <w:tcW w:w="560" w:type="dxa"/>
            <w:vMerge/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right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000000"/>
              <w:right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</w:tcPr>
          <w:p w:rsidR="005A2CE4" w:rsidRPr="007F00C0" w:rsidRDefault="005A2CE4" w:rsidP="005A2CE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7F16BA" w:rsidRPr="007F00C0" w:rsidTr="005A2CE4">
        <w:tc>
          <w:tcPr>
            <w:tcW w:w="560" w:type="dxa"/>
          </w:tcPr>
          <w:p w:rsidR="007F16BA" w:rsidRPr="007F00C0" w:rsidRDefault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7F16BA" w:rsidRPr="007F00C0" w:rsidRDefault="007F16BA" w:rsidP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Участники ОГЭ</w:t>
            </w:r>
          </w:p>
        </w:tc>
        <w:tc>
          <w:tcPr>
            <w:tcW w:w="1556" w:type="dxa"/>
          </w:tcPr>
          <w:p w:rsidR="007F16BA" w:rsidRPr="007F00C0" w:rsidRDefault="00867931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1519</w:t>
            </w:r>
          </w:p>
        </w:tc>
        <w:tc>
          <w:tcPr>
            <w:tcW w:w="1561" w:type="dxa"/>
          </w:tcPr>
          <w:p w:rsidR="007F16BA" w:rsidRPr="007F00C0" w:rsidRDefault="004D00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95,8</w:t>
            </w:r>
          </w:p>
        </w:tc>
        <w:tc>
          <w:tcPr>
            <w:tcW w:w="1557" w:type="dxa"/>
          </w:tcPr>
          <w:p w:rsidR="007F16BA" w:rsidRPr="007F00C0" w:rsidRDefault="00867931" w:rsidP="007F00C0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170</w:t>
            </w:r>
            <w:r w:rsidR="007F00C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7F16BA" w:rsidRPr="007F00C0" w:rsidRDefault="007F00C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95,8</w:t>
            </w:r>
          </w:p>
        </w:tc>
      </w:tr>
      <w:tr w:rsidR="007F16BA" w:rsidRPr="007F00C0" w:rsidTr="005A2CE4">
        <w:tc>
          <w:tcPr>
            <w:tcW w:w="560" w:type="dxa"/>
          </w:tcPr>
          <w:p w:rsidR="007F16BA" w:rsidRPr="007F00C0" w:rsidRDefault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7F16BA" w:rsidRPr="007F00C0" w:rsidRDefault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Участники ОГЭ с ОВЗ</w:t>
            </w:r>
          </w:p>
        </w:tc>
        <w:tc>
          <w:tcPr>
            <w:tcW w:w="1556" w:type="dxa"/>
          </w:tcPr>
          <w:p w:rsidR="007F16BA" w:rsidRPr="007F00C0" w:rsidRDefault="004D00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7F16BA" w:rsidRPr="007F00C0" w:rsidRDefault="004D00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7F16BA" w:rsidRPr="007F00C0" w:rsidRDefault="007F00C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7F16BA" w:rsidRPr="007F00C0" w:rsidRDefault="007F00C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0,2</w:t>
            </w:r>
          </w:p>
        </w:tc>
      </w:tr>
      <w:tr w:rsidR="007F16BA" w:rsidRPr="007F00C0" w:rsidTr="005A2CE4">
        <w:tc>
          <w:tcPr>
            <w:tcW w:w="560" w:type="dxa"/>
          </w:tcPr>
          <w:p w:rsidR="007F16BA" w:rsidRPr="007F00C0" w:rsidRDefault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7F16BA" w:rsidRPr="007F00C0" w:rsidRDefault="007F16B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Участники ГВЭ</w:t>
            </w:r>
          </w:p>
        </w:tc>
        <w:tc>
          <w:tcPr>
            <w:tcW w:w="1556" w:type="dxa"/>
          </w:tcPr>
          <w:p w:rsidR="007F16BA" w:rsidRPr="007F00C0" w:rsidRDefault="004D00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1561" w:type="dxa"/>
          </w:tcPr>
          <w:p w:rsidR="007F16BA" w:rsidRPr="007F00C0" w:rsidRDefault="004D00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</w:t>
            </w:r>
          </w:p>
        </w:tc>
        <w:tc>
          <w:tcPr>
            <w:tcW w:w="1557" w:type="dxa"/>
          </w:tcPr>
          <w:p w:rsidR="007F16BA" w:rsidRPr="007F00C0" w:rsidRDefault="00867931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1562" w:type="dxa"/>
          </w:tcPr>
          <w:p w:rsidR="007F16BA" w:rsidRPr="007F00C0" w:rsidRDefault="007F00C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4,05</w:t>
            </w:r>
          </w:p>
        </w:tc>
      </w:tr>
      <w:tr w:rsidR="00867931" w:rsidRPr="007F00C0" w:rsidTr="005A2CE4">
        <w:tc>
          <w:tcPr>
            <w:tcW w:w="560" w:type="dxa"/>
          </w:tcPr>
          <w:p w:rsidR="00867931" w:rsidRPr="007F00C0" w:rsidRDefault="00867931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549" w:type="dxa"/>
          </w:tcPr>
          <w:p w:rsidR="00867931" w:rsidRPr="007F00C0" w:rsidRDefault="00867931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867931" w:rsidRPr="007F00C0" w:rsidRDefault="004D00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1585</w:t>
            </w:r>
          </w:p>
        </w:tc>
        <w:tc>
          <w:tcPr>
            <w:tcW w:w="1561" w:type="dxa"/>
          </w:tcPr>
          <w:p w:rsidR="00867931" w:rsidRPr="007F00C0" w:rsidRDefault="004D00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99,7</w:t>
            </w:r>
          </w:p>
        </w:tc>
        <w:tc>
          <w:tcPr>
            <w:tcW w:w="1557" w:type="dxa"/>
          </w:tcPr>
          <w:p w:rsidR="00867931" w:rsidRPr="007F00C0" w:rsidRDefault="00867931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1777</w:t>
            </w:r>
          </w:p>
        </w:tc>
        <w:tc>
          <w:tcPr>
            <w:tcW w:w="1562" w:type="dxa"/>
          </w:tcPr>
          <w:p w:rsidR="00867931" w:rsidRPr="007F00C0" w:rsidRDefault="0084081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99,4</w:t>
            </w:r>
          </w:p>
        </w:tc>
      </w:tr>
    </w:tbl>
    <w:p w:rsidR="007F16BA" w:rsidRPr="007F00C0" w:rsidRDefault="007F16BA">
      <w:pPr>
        <w:rPr>
          <w:rFonts w:ascii="Liberation Serif" w:hAnsi="Liberation Serif"/>
          <w:sz w:val="24"/>
          <w:szCs w:val="24"/>
        </w:rPr>
      </w:pPr>
    </w:p>
    <w:p w:rsidR="005A2CE4" w:rsidRPr="00B00442" w:rsidRDefault="00F56AFF">
      <w:pPr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5A2CE4" w:rsidRPr="007F00C0">
        <w:rPr>
          <w:rFonts w:ascii="Liberation Serif" w:hAnsi="Liberation Serif"/>
          <w:sz w:val="24"/>
          <w:szCs w:val="24"/>
        </w:rPr>
        <w:t xml:space="preserve">       </w:t>
      </w:r>
      <w:r w:rsidRPr="007F00C0">
        <w:rPr>
          <w:rFonts w:ascii="Liberation Serif" w:hAnsi="Liberation Serif"/>
          <w:sz w:val="24"/>
          <w:szCs w:val="24"/>
        </w:rPr>
        <w:t xml:space="preserve">Количество участников основного государственного экзамена по русскому языку в 2023 году по сравнению с количеством участников в 2022 году увеличилось на </w:t>
      </w:r>
      <w:r w:rsidR="00867931" w:rsidRPr="007F00C0">
        <w:rPr>
          <w:rFonts w:ascii="Liberation Serif" w:hAnsi="Liberation Serif"/>
          <w:sz w:val="24"/>
          <w:szCs w:val="24"/>
        </w:rPr>
        <w:t>1</w:t>
      </w:r>
      <w:r w:rsidR="004C7A7A">
        <w:rPr>
          <w:rFonts w:ascii="Liberation Serif" w:hAnsi="Liberation Serif"/>
          <w:sz w:val="24"/>
          <w:szCs w:val="24"/>
        </w:rPr>
        <w:t>8</w:t>
      </w:r>
      <w:r w:rsidR="00867931" w:rsidRPr="007F00C0">
        <w:rPr>
          <w:rFonts w:ascii="Liberation Serif" w:hAnsi="Liberation Serif"/>
          <w:sz w:val="24"/>
          <w:szCs w:val="24"/>
        </w:rPr>
        <w:t>6</w:t>
      </w:r>
      <w:r w:rsidR="00867931" w:rsidRPr="007F00C0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7F00C0">
        <w:rPr>
          <w:rFonts w:ascii="Liberation Serif" w:hAnsi="Liberation Serif"/>
          <w:sz w:val="24"/>
          <w:szCs w:val="24"/>
        </w:rPr>
        <w:t xml:space="preserve">человек. Среди выпускников, сдававших </w:t>
      </w:r>
      <w:r w:rsidR="004C7A7A">
        <w:rPr>
          <w:rFonts w:ascii="Liberation Serif" w:hAnsi="Liberation Serif"/>
          <w:sz w:val="24"/>
          <w:szCs w:val="24"/>
        </w:rPr>
        <w:t>ГИА</w:t>
      </w:r>
      <w:r w:rsidRPr="007F00C0">
        <w:rPr>
          <w:rFonts w:ascii="Liberation Serif" w:hAnsi="Liberation Serif"/>
          <w:sz w:val="24"/>
          <w:szCs w:val="24"/>
        </w:rPr>
        <w:t xml:space="preserve"> в 2023 году, зафиксирован </w:t>
      </w:r>
      <w:r w:rsidRPr="00B00442">
        <w:rPr>
          <w:rFonts w:ascii="Liberation Serif" w:hAnsi="Liberation Serif"/>
          <w:sz w:val="24"/>
          <w:szCs w:val="24"/>
        </w:rPr>
        <w:t>прирост обучающихся</w:t>
      </w:r>
      <w:r w:rsidR="00B00442" w:rsidRPr="00B00442">
        <w:rPr>
          <w:rFonts w:ascii="Liberation Serif" w:hAnsi="Liberation Serif"/>
          <w:sz w:val="24"/>
          <w:szCs w:val="24"/>
        </w:rPr>
        <w:t xml:space="preserve"> (9 человек)</w:t>
      </w:r>
      <w:r w:rsidRPr="00B00442">
        <w:rPr>
          <w:rFonts w:ascii="Liberation Serif" w:hAnsi="Liberation Serif"/>
          <w:sz w:val="24"/>
          <w:szCs w:val="24"/>
        </w:rPr>
        <w:t xml:space="preserve">, имеющих особые условия. </w:t>
      </w:r>
    </w:p>
    <w:p w:rsidR="005A2CE4" w:rsidRPr="008D3473" w:rsidRDefault="00F56AFF">
      <w:pPr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 xml:space="preserve">2.2. Основные результаты ОГЭ по учебному предмету </w:t>
      </w:r>
    </w:p>
    <w:p w:rsidR="005A2CE4" w:rsidRPr="007F00C0" w:rsidRDefault="00F56AFF">
      <w:pPr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2.2.1. Диаграмма распределения первичных баллов участников ОГЭ по предмету в 2023 г.</w:t>
      </w:r>
    </w:p>
    <w:p w:rsidR="005A2CE4" w:rsidRPr="007F00C0" w:rsidRDefault="00636648" w:rsidP="00636648">
      <w:pPr>
        <w:spacing w:after="0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40382083">
            <wp:extent cx="5923722" cy="254381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65" cy="255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CE4" w:rsidRPr="007F00C0" w:rsidRDefault="005A2CE4">
      <w:pPr>
        <w:rPr>
          <w:rFonts w:ascii="Liberation Serif" w:hAnsi="Liberation Serif"/>
          <w:sz w:val="24"/>
          <w:szCs w:val="24"/>
        </w:rPr>
      </w:pPr>
    </w:p>
    <w:p w:rsidR="00636648" w:rsidRPr="008D3473" w:rsidRDefault="00F56AFF">
      <w:pPr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 xml:space="preserve"> 2.2.2. Динамика результатов ОГЭ по предмету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0"/>
        <w:gridCol w:w="1502"/>
        <w:gridCol w:w="1505"/>
        <w:gridCol w:w="1505"/>
        <w:gridCol w:w="1503"/>
      </w:tblGrid>
      <w:tr w:rsidR="00636648" w:rsidRPr="007F00C0" w:rsidTr="003F5502">
        <w:trPr>
          <w:trHeight w:val="288"/>
        </w:trPr>
        <w:tc>
          <w:tcPr>
            <w:tcW w:w="1782" w:type="pct"/>
            <w:vMerge w:val="restart"/>
          </w:tcPr>
          <w:p w:rsidR="00636648" w:rsidRPr="007F00C0" w:rsidRDefault="0063664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Получили отметку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2022 г.</w:t>
            </w:r>
          </w:p>
        </w:tc>
        <w:tc>
          <w:tcPr>
            <w:tcW w:w="1609" w:type="pct"/>
            <w:gridSpan w:val="2"/>
            <w:tcBorders>
              <w:bottom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2023 г.</w:t>
            </w:r>
          </w:p>
        </w:tc>
      </w:tr>
      <w:tr w:rsidR="00636648" w:rsidRPr="007F00C0" w:rsidTr="003F5502">
        <w:trPr>
          <w:trHeight w:val="250"/>
        </w:trPr>
        <w:tc>
          <w:tcPr>
            <w:tcW w:w="1782" w:type="pct"/>
            <w:vMerge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чел.</w:t>
            </w:r>
          </w:p>
        </w:tc>
        <w:tc>
          <w:tcPr>
            <w:tcW w:w="805" w:type="pct"/>
            <w:tcBorders>
              <w:top w:val="single" w:sz="4" w:space="0" w:color="000000"/>
            </w:tcBorders>
          </w:tcPr>
          <w:p w:rsidR="00636648" w:rsidRPr="007F00C0" w:rsidRDefault="00636648" w:rsidP="0063664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b/>
                <w:sz w:val="24"/>
                <w:szCs w:val="24"/>
              </w:rPr>
              <w:t>%</w:t>
            </w:r>
          </w:p>
        </w:tc>
      </w:tr>
      <w:tr w:rsidR="00636648" w:rsidRPr="007F00C0" w:rsidTr="003F5502">
        <w:tc>
          <w:tcPr>
            <w:tcW w:w="1782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804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805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3,9</w:t>
            </w:r>
          </w:p>
        </w:tc>
        <w:tc>
          <w:tcPr>
            <w:tcW w:w="805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805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2C2EFF" w:rsidRPr="007F00C0" w:rsidTr="003F5502">
        <w:tc>
          <w:tcPr>
            <w:tcW w:w="1782" w:type="pct"/>
          </w:tcPr>
          <w:p w:rsidR="002C2EFF" w:rsidRPr="007F00C0" w:rsidRDefault="002C2EFF" w:rsidP="00086644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«3»</w:t>
            </w:r>
            <w:r w:rsidR="003F5502" w:rsidRPr="007F00C0">
              <w:rPr>
                <w:rFonts w:ascii="Liberation Serif" w:hAnsi="Liberation Serif"/>
                <w:sz w:val="24"/>
                <w:szCs w:val="24"/>
              </w:rPr>
              <w:t>( преодолели границу с минимальным запасом в 1-2 балла)</w:t>
            </w:r>
          </w:p>
        </w:tc>
        <w:tc>
          <w:tcPr>
            <w:tcW w:w="804" w:type="pct"/>
          </w:tcPr>
          <w:p w:rsidR="002C2EFF" w:rsidRPr="007F00C0" w:rsidRDefault="00C809F4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805" w:type="pct"/>
          </w:tcPr>
          <w:p w:rsidR="002C2EFF" w:rsidRPr="007F00C0" w:rsidRDefault="00C809F4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3,8</w:t>
            </w:r>
          </w:p>
        </w:tc>
        <w:tc>
          <w:tcPr>
            <w:tcW w:w="805" w:type="pct"/>
          </w:tcPr>
          <w:p w:rsidR="002C2EFF" w:rsidRPr="007F00C0" w:rsidRDefault="002C2EFF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805" w:type="pct"/>
          </w:tcPr>
          <w:p w:rsidR="002C2EFF" w:rsidRPr="007F00C0" w:rsidRDefault="00C809F4" w:rsidP="00B5533C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2,</w:t>
            </w:r>
            <w:r w:rsidR="00B5533C" w:rsidRPr="007F00C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636648" w:rsidRPr="007F00C0" w:rsidTr="003F5502">
        <w:tc>
          <w:tcPr>
            <w:tcW w:w="1782" w:type="pct"/>
          </w:tcPr>
          <w:p w:rsidR="00636648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«3» (без учета предыдущей категории «3»)</w:t>
            </w:r>
          </w:p>
        </w:tc>
        <w:tc>
          <w:tcPr>
            <w:tcW w:w="804" w:type="pct"/>
          </w:tcPr>
          <w:p w:rsidR="00636648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805" w:type="pct"/>
          </w:tcPr>
          <w:p w:rsidR="00636648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27,5</w:t>
            </w:r>
          </w:p>
        </w:tc>
        <w:tc>
          <w:tcPr>
            <w:tcW w:w="805" w:type="pct"/>
          </w:tcPr>
          <w:p w:rsidR="00636648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805" w:type="pct"/>
          </w:tcPr>
          <w:p w:rsidR="00636648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32,5</w:t>
            </w:r>
          </w:p>
        </w:tc>
      </w:tr>
      <w:tr w:rsidR="00636648" w:rsidRPr="007F00C0" w:rsidTr="003F5502">
        <w:tc>
          <w:tcPr>
            <w:tcW w:w="1782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804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805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39,7</w:t>
            </w:r>
          </w:p>
        </w:tc>
        <w:tc>
          <w:tcPr>
            <w:tcW w:w="805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805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43,1</w:t>
            </w:r>
          </w:p>
        </w:tc>
      </w:tr>
      <w:tr w:rsidR="003F5502" w:rsidRPr="007F00C0" w:rsidTr="003F5502">
        <w:tc>
          <w:tcPr>
            <w:tcW w:w="1782" w:type="pct"/>
          </w:tcPr>
          <w:p w:rsidR="003F5502" w:rsidRPr="007F00C0" w:rsidRDefault="003F5502" w:rsidP="00086644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«5» (преодолели границу «5» с минимальным запасом в 1-2 балла)</w:t>
            </w:r>
          </w:p>
        </w:tc>
        <w:tc>
          <w:tcPr>
            <w:tcW w:w="804" w:type="pct"/>
          </w:tcPr>
          <w:p w:rsidR="003F5502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805" w:type="pct"/>
          </w:tcPr>
          <w:p w:rsidR="003F5502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15,4</w:t>
            </w:r>
          </w:p>
        </w:tc>
        <w:tc>
          <w:tcPr>
            <w:tcW w:w="805" w:type="pct"/>
          </w:tcPr>
          <w:p w:rsidR="003F5502" w:rsidRPr="007F00C0" w:rsidRDefault="003F5502" w:rsidP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805" w:type="pct"/>
          </w:tcPr>
          <w:p w:rsidR="003F5502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12,08</w:t>
            </w:r>
          </w:p>
        </w:tc>
      </w:tr>
      <w:tr w:rsidR="00636648" w:rsidRPr="007F00C0" w:rsidTr="003F5502">
        <w:tc>
          <w:tcPr>
            <w:tcW w:w="1782" w:type="pct"/>
          </w:tcPr>
          <w:p w:rsidR="00636648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lastRenderedPageBreak/>
              <w:t>«5» (без учета предыдущей категории «5»)</w:t>
            </w:r>
          </w:p>
        </w:tc>
        <w:tc>
          <w:tcPr>
            <w:tcW w:w="804" w:type="pct"/>
          </w:tcPr>
          <w:p w:rsidR="00636648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805" w:type="pct"/>
          </w:tcPr>
          <w:p w:rsidR="00636648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9,7</w:t>
            </w:r>
          </w:p>
        </w:tc>
        <w:tc>
          <w:tcPr>
            <w:tcW w:w="805" w:type="pct"/>
          </w:tcPr>
          <w:p w:rsidR="00636648" w:rsidRPr="007F00C0" w:rsidRDefault="003F5502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805" w:type="pct"/>
          </w:tcPr>
          <w:p w:rsidR="00636648" w:rsidRPr="007F00C0" w:rsidRDefault="00B5533C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5,98</w:t>
            </w:r>
          </w:p>
        </w:tc>
      </w:tr>
      <w:tr w:rsidR="00636648" w:rsidRPr="007F00C0" w:rsidTr="003F5502">
        <w:tc>
          <w:tcPr>
            <w:tcW w:w="1782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100% выполнение работы</w:t>
            </w:r>
          </w:p>
        </w:tc>
        <w:tc>
          <w:tcPr>
            <w:tcW w:w="804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805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0,72</w:t>
            </w:r>
          </w:p>
        </w:tc>
        <w:tc>
          <w:tcPr>
            <w:tcW w:w="805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05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0,93</w:t>
            </w:r>
          </w:p>
        </w:tc>
      </w:tr>
      <w:tr w:rsidR="00636648" w:rsidRPr="007F00C0" w:rsidTr="003F5502">
        <w:tc>
          <w:tcPr>
            <w:tcW w:w="1782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804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1519</w:t>
            </w:r>
          </w:p>
        </w:tc>
        <w:tc>
          <w:tcPr>
            <w:tcW w:w="805" w:type="pct"/>
          </w:tcPr>
          <w:p w:rsidR="00636648" w:rsidRPr="007F00C0" w:rsidRDefault="00670269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805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1705</w:t>
            </w:r>
          </w:p>
        </w:tc>
        <w:tc>
          <w:tcPr>
            <w:tcW w:w="805" w:type="pct"/>
          </w:tcPr>
          <w:p w:rsidR="00636648" w:rsidRPr="007F00C0" w:rsidRDefault="0063664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636648" w:rsidRPr="007F00C0" w:rsidRDefault="00636648">
      <w:pPr>
        <w:rPr>
          <w:rFonts w:ascii="Liberation Serif" w:hAnsi="Liberation Serif"/>
          <w:sz w:val="24"/>
          <w:szCs w:val="24"/>
        </w:rPr>
      </w:pPr>
    </w:p>
    <w:p w:rsidR="002C2EFF" w:rsidRPr="007F00C0" w:rsidRDefault="00086644" w:rsidP="00B00442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39 выпускников</w:t>
      </w:r>
      <w:r w:rsidR="002C2EFF" w:rsidRPr="007F00C0">
        <w:rPr>
          <w:rFonts w:ascii="Liberation Serif" w:hAnsi="Liberation Serif"/>
          <w:sz w:val="24"/>
          <w:szCs w:val="24"/>
        </w:rPr>
        <w:t xml:space="preserve"> достиг</w:t>
      </w:r>
      <w:r w:rsidRPr="007F00C0">
        <w:rPr>
          <w:rFonts w:ascii="Liberation Serif" w:hAnsi="Liberation Serif"/>
          <w:sz w:val="24"/>
          <w:szCs w:val="24"/>
        </w:rPr>
        <w:t>ли</w:t>
      </w:r>
      <w:r w:rsidR="002C2EFF" w:rsidRPr="007F00C0">
        <w:rPr>
          <w:rFonts w:ascii="Liberation Serif" w:hAnsi="Liberation Serif"/>
          <w:sz w:val="24"/>
          <w:szCs w:val="24"/>
        </w:rPr>
        <w:t xml:space="preserve"> минимального уровня подготовки по русскому </w:t>
      </w:r>
      <w:proofErr w:type="gramStart"/>
      <w:r w:rsidR="002C2EFF" w:rsidRPr="007F00C0">
        <w:rPr>
          <w:rFonts w:ascii="Liberation Serif" w:hAnsi="Liberation Serif"/>
          <w:sz w:val="24"/>
          <w:szCs w:val="24"/>
        </w:rPr>
        <w:t>языку</w:t>
      </w:r>
      <w:r w:rsidRPr="007F00C0">
        <w:rPr>
          <w:rFonts w:ascii="Liberation Serif" w:hAnsi="Liberation Serif"/>
          <w:sz w:val="24"/>
          <w:szCs w:val="24"/>
        </w:rPr>
        <w:t xml:space="preserve">  (</w:t>
      </w:r>
      <w:proofErr w:type="gramEnd"/>
      <w:r w:rsidRPr="007F00C0">
        <w:rPr>
          <w:rFonts w:ascii="Liberation Serif" w:hAnsi="Liberation Serif"/>
          <w:sz w:val="24"/>
          <w:szCs w:val="24"/>
        </w:rPr>
        <w:t xml:space="preserve">преодолели границу с минимальным запасом в 1-2 балла), что составили 2,3%. </w:t>
      </w:r>
      <w:r w:rsidR="002C2EFF" w:rsidRPr="007F00C0">
        <w:rPr>
          <w:rFonts w:ascii="Liberation Serif" w:hAnsi="Liberation Serif"/>
          <w:sz w:val="24"/>
          <w:szCs w:val="24"/>
        </w:rPr>
        <w:t xml:space="preserve"> </w:t>
      </w:r>
      <w:r w:rsidRPr="007F00C0">
        <w:rPr>
          <w:rFonts w:ascii="Liberation Serif" w:hAnsi="Liberation Serif"/>
          <w:sz w:val="24"/>
          <w:szCs w:val="24"/>
        </w:rPr>
        <w:t>В</w:t>
      </w:r>
      <w:r w:rsidR="002C2EFF" w:rsidRPr="007F00C0">
        <w:rPr>
          <w:rFonts w:ascii="Liberation Serif" w:hAnsi="Liberation Serif"/>
          <w:sz w:val="24"/>
          <w:szCs w:val="24"/>
        </w:rPr>
        <w:t xml:space="preserve">ысокого уровня подготовки </w:t>
      </w:r>
      <w:proofErr w:type="gramStart"/>
      <w:r w:rsidRPr="007F00C0">
        <w:rPr>
          <w:rFonts w:ascii="Liberation Serif" w:hAnsi="Liberation Serif"/>
          <w:sz w:val="24"/>
          <w:szCs w:val="24"/>
        </w:rPr>
        <w:t>достигли  102</w:t>
      </w:r>
      <w:proofErr w:type="gramEnd"/>
      <w:r w:rsidRPr="007F00C0">
        <w:rPr>
          <w:rFonts w:ascii="Liberation Serif" w:hAnsi="Liberation Serif"/>
          <w:sz w:val="24"/>
          <w:szCs w:val="24"/>
        </w:rPr>
        <w:t xml:space="preserve"> обучающихся (5</w:t>
      </w:r>
      <w:r w:rsidR="002C2EFF" w:rsidRPr="007F00C0">
        <w:rPr>
          <w:rFonts w:ascii="Liberation Serif" w:hAnsi="Liberation Serif"/>
          <w:sz w:val="24"/>
          <w:szCs w:val="24"/>
        </w:rPr>
        <w:t>,9</w:t>
      </w:r>
      <w:r w:rsidRPr="007F00C0">
        <w:rPr>
          <w:rFonts w:ascii="Liberation Serif" w:hAnsi="Liberation Serif"/>
          <w:sz w:val="24"/>
          <w:szCs w:val="24"/>
        </w:rPr>
        <w:t>8</w:t>
      </w:r>
      <w:r w:rsidR="002C2EFF" w:rsidRPr="007F00C0">
        <w:rPr>
          <w:rFonts w:ascii="Liberation Serif" w:hAnsi="Liberation Serif"/>
          <w:sz w:val="24"/>
          <w:szCs w:val="24"/>
        </w:rPr>
        <w:t>%</w:t>
      </w:r>
      <w:r w:rsidRPr="007F00C0">
        <w:rPr>
          <w:rFonts w:ascii="Liberation Serif" w:hAnsi="Liberation Serif"/>
          <w:sz w:val="24"/>
          <w:szCs w:val="24"/>
        </w:rPr>
        <w:t>). 16 выпускников справились с работой на максимальный балл.</w:t>
      </w:r>
    </w:p>
    <w:p w:rsidR="005A0DD9" w:rsidRPr="008D3473" w:rsidRDefault="00F56AFF">
      <w:pPr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 xml:space="preserve">2.2.3. Результаты ОГЭ по </w:t>
      </w:r>
      <w:r w:rsidR="005A0DD9" w:rsidRPr="008D3473">
        <w:rPr>
          <w:rFonts w:ascii="Liberation Serif" w:hAnsi="Liberation Serif"/>
          <w:b/>
          <w:sz w:val="24"/>
          <w:szCs w:val="24"/>
        </w:rPr>
        <w:t>ГО Первоуральск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25"/>
        <w:gridCol w:w="1382"/>
        <w:gridCol w:w="997"/>
        <w:gridCol w:w="941"/>
        <w:gridCol w:w="865"/>
        <w:gridCol w:w="884"/>
        <w:gridCol w:w="844"/>
        <w:gridCol w:w="807"/>
        <w:gridCol w:w="634"/>
        <w:gridCol w:w="756"/>
      </w:tblGrid>
      <w:tr w:rsidR="00C172B5" w:rsidRPr="007F00C0" w:rsidTr="00596232">
        <w:trPr>
          <w:trHeight w:val="255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71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количество участников выполнивших :</w:t>
            </w:r>
          </w:p>
        </w:tc>
      </w:tr>
      <w:tr w:rsidR="00573014" w:rsidRPr="007F00C0" w:rsidTr="00596232">
        <w:trPr>
          <w:trHeight w:val="270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B5" w:rsidRPr="007F00C0" w:rsidRDefault="00C172B5" w:rsidP="00C172B5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"4"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"3"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 "2"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%</w:t>
            </w:r>
          </w:p>
        </w:tc>
      </w:tr>
      <w:tr w:rsidR="00C172B5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2B5" w:rsidRPr="007F00C0" w:rsidRDefault="00596232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49,32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B5" w:rsidRPr="007F00C0" w:rsidRDefault="00C172B5" w:rsidP="00C172B5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2,03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46,46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0,00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50,72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2,90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46,07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32,58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2,25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25,45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0,91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51,32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10,53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54,97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0,58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30,56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2,78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32,29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3,13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5,00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9,09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0,63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7,50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35,14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45,95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16,22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50,72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0,00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36,17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11,70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33,96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50,94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7,55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4,17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23,81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19,05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55,68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1,14</w:t>
            </w:r>
          </w:p>
        </w:tc>
      </w:tr>
      <w:tr w:rsidR="00596232" w:rsidRPr="007F00C0" w:rsidTr="00596232">
        <w:trPr>
          <w:trHeight w:val="255"/>
        </w:trPr>
        <w:tc>
          <w:tcPr>
            <w:tcW w:w="5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39,39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48,48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  <w:t>9,09</w:t>
            </w:r>
          </w:p>
        </w:tc>
      </w:tr>
      <w:tr w:rsidR="00596232" w:rsidRPr="007F00C0" w:rsidTr="00596232">
        <w:trPr>
          <w:trHeight w:val="270"/>
        </w:trPr>
        <w:tc>
          <w:tcPr>
            <w:tcW w:w="59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17,50</w:t>
            </w:r>
          </w:p>
        </w:tc>
      </w:tr>
      <w:tr w:rsidR="00596232" w:rsidRPr="007F00C0" w:rsidTr="00596232">
        <w:trPr>
          <w:trHeight w:val="270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43,11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34,84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:rsidR="00596232" w:rsidRPr="007F00C0" w:rsidRDefault="00596232" w:rsidP="00596232">
            <w:pPr>
              <w:spacing w:after="0" w:line="240" w:lineRule="auto"/>
              <w:jc w:val="right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F00C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3,99</w:t>
            </w:r>
          </w:p>
        </w:tc>
      </w:tr>
    </w:tbl>
    <w:p w:rsidR="005A0DD9" w:rsidRPr="007F00C0" w:rsidRDefault="005A0DD9">
      <w:pPr>
        <w:rPr>
          <w:rFonts w:ascii="Liberation Serif" w:hAnsi="Liberation Serif"/>
          <w:sz w:val="24"/>
          <w:szCs w:val="24"/>
        </w:rPr>
      </w:pPr>
    </w:p>
    <w:p w:rsidR="00B87168" w:rsidRPr="008D3473" w:rsidRDefault="00F56AFF" w:rsidP="00B87168">
      <w:pPr>
        <w:spacing w:after="0"/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 xml:space="preserve">2.2.4. </w:t>
      </w:r>
      <w:r w:rsidR="00B87168" w:rsidRPr="008D3473">
        <w:rPr>
          <w:rFonts w:ascii="Liberation Serif" w:hAnsi="Liberation Serif"/>
          <w:b/>
          <w:sz w:val="24"/>
          <w:szCs w:val="24"/>
        </w:rPr>
        <w:t>Уровень обученности</w:t>
      </w:r>
      <w:r w:rsidRPr="008D3473">
        <w:rPr>
          <w:rFonts w:ascii="Liberation Serif" w:hAnsi="Liberation Serif"/>
          <w:b/>
          <w:sz w:val="24"/>
          <w:szCs w:val="24"/>
        </w:rPr>
        <w:t xml:space="preserve"> </w:t>
      </w:r>
      <w:r w:rsidR="00B87168" w:rsidRPr="008D3473">
        <w:rPr>
          <w:rFonts w:ascii="Liberation Serif" w:hAnsi="Liberation Serif"/>
          <w:b/>
          <w:sz w:val="24"/>
          <w:szCs w:val="24"/>
        </w:rPr>
        <w:t>в разрезе по школам</w:t>
      </w:r>
    </w:p>
    <w:p w:rsidR="005335E7" w:rsidRPr="007F00C0" w:rsidRDefault="00412100" w:rsidP="005335E7">
      <w:pPr>
        <w:spacing w:after="0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Уровень обученности рассчитан по формуле количество «</w:t>
      </w:r>
      <w:proofErr w:type="gramStart"/>
      <w:r w:rsidRPr="007F00C0">
        <w:rPr>
          <w:rFonts w:ascii="Liberation Serif" w:hAnsi="Liberation Serif"/>
          <w:sz w:val="24"/>
          <w:szCs w:val="24"/>
        </w:rPr>
        <w:t>5»*</w:t>
      </w:r>
      <w:proofErr w:type="gramEnd"/>
      <w:r w:rsidRPr="007F00C0">
        <w:rPr>
          <w:rFonts w:ascii="Liberation Serif" w:hAnsi="Liberation Serif"/>
          <w:sz w:val="24"/>
          <w:szCs w:val="24"/>
        </w:rPr>
        <w:t>1+ количество «4»*0,64+ количество «3»*0,36 + количество «2»*0,16)/ количество участников *100</w:t>
      </w:r>
      <w:r w:rsidR="005335E7" w:rsidRPr="007F00C0">
        <w:rPr>
          <w:rFonts w:ascii="Liberation Serif" w:hAnsi="Liberation Serif"/>
          <w:sz w:val="24"/>
          <w:szCs w:val="24"/>
        </w:rPr>
        <w:t xml:space="preserve"> </w:t>
      </w:r>
    </w:p>
    <w:p w:rsidR="00C5221B" w:rsidRDefault="005335E7" w:rsidP="005335E7">
      <w:pPr>
        <w:spacing w:after="0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Значение показателя уровня </w:t>
      </w:r>
      <w:proofErr w:type="spellStart"/>
      <w:r w:rsidRPr="007F00C0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="00C5221B">
        <w:rPr>
          <w:rFonts w:ascii="Liberation Serif" w:hAnsi="Liberation Serif"/>
          <w:sz w:val="24"/>
          <w:szCs w:val="24"/>
        </w:rPr>
        <w:t>:</w:t>
      </w:r>
    </w:p>
    <w:p w:rsidR="00C5221B" w:rsidRPr="00C5221B" w:rsidRDefault="005335E7" w:rsidP="00C5221B">
      <w:pPr>
        <w:pStyle w:val="a4"/>
        <w:numPr>
          <w:ilvl w:val="0"/>
          <w:numId w:val="2"/>
        </w:numPr>
        <w:spacing w:after="0"/>
        <w:rPr>
          <w:rFonts w:ascii="Liberation Serif" w:hAnsi="Liberation Serif"/>
          <w:sz w:val="24"/>
          <w:szCs w:val="24"/>
        </w:rPr>
      </w:pPr>
      <w:r w:rsidRPr="00C5221B">
        <w:rPr>
          <w:rFonts w:ascii="Liberation Serif" w:hAnsi="Liberation Serif"/>
          <w:sz w:val="24"/>
          <w:szCs w:val="24"/>
        </w:rPr>
        <w:t xml:space="preserve">от 75% до 100% - высокая </w:t>
      </w:r>
      <w:r w:rsidR="00C5221B" w:rsidRPr="00C5221B">
        <w:rPr>
          <w:rFonts w:ascii="Liberation Serif" w:hAnsi="Liberation Serif"/>
          <w:sz w:val="24"/>
          <w:szCs w:val="24"/>
        </w:rPr>
        <w:t xml:space="preserve">степень </w:t>
      </w:r>
      <w:proofErr w:type="spellStart"/>
      <w:r w:rsidR="00C5221B" w:rsidRPr="00C5221B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="00C5221B" w:rsidRPr="00C5221B">
        <w:rPr>
          <w:rFonts w:ascii="Liberation Serif" w:hAnsi="Liberation Serif"/>
          <w:sz w:val="24"/>
          <w:szCs w:val="24"/>
        </w:rPr>
        <w:t xml:space="preserve"> обучающихся;</w:t>
      </w:r>
    </w:p>
    <w:p w:rsidR="00C5221B" w:rsidRPr="00C5221B" w:rsidRDefault="005335E7" w:rsidP="00C5221B">
      <w:pPr>
        <w:pStyle w:val="a4"/>
        <w:numPr>
          <w:ilvl w:val="0"/>
          <w:numId w:val="2"/>
        </w:numPr>
        <w:spacing w:after="0"/>
        <w:rPr>
          <w:rFonts w:ascii="Liberation Serif" w:hAnsi="Liberation Serif"/>
          <w:sz w:val="24"/>
          <w:szCs w:val="24"/>
        </w:rPr>
      </w:pPr>
      <w:r w:rsidRPr="00C5221B">
        <w:rPr>
          <w:rFonts w:ascii="Liberation Serif" w:hAnsi="Liberation Serif"/>
          <w:sz w:val="24"/>
          <w:szCs w:val="24"/>
        </w:rPr>
        <w:t xml:space="preserve">от 45% до 75% - средняя степень </w:t>
      </w:r>
      <w:proofErr w:type="spellStart"/>
      <w:r w:rsidRPr="00C5221B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="00C5221B" w:rsidRPr="00C5221B">
        <w:rPr>
          <w:rFonts w:ascii="Liberation Serif" w:hAnsi="Liberation Serif"/>
          <w:sz w:val="24"/>
          <w:szCs w:val="24"/>
        </w:rPr>
        <w:t>;</w:t>
      </w:r>
      <w:r w:rsidRPr="00C5221B">
        <w:rPr>
          <w:rFonts w:ascii="Liberation Serif" w:hAnsi="Liberation Serif"/>
          <w:sz w:val="24"/>
          <w:szCs w:val="24"/>
        </w:rPr>
        <w:t xml:space="preserve"> </w:t>
      </w:r>
    </w:p>
    <w:p w:rsidR="005335E7" w:rsidRPr="00C5221B" w:rsidRDefault="005335E7" w:rsidP="00C5221B">
      <w:pPr>
        <w:pStyle w:val="a4"/>
        <w:numPr>
          <w:ilvl w:val="0"/>
          <w:numId w:val="2"/>
        </w:numPr>
        <w:spacing w:after="0"/>
        <w:rPr>
          <w:rFonts w:ascii="Liberation Serif" w:hAnsi="Liberation Serif"/>
          <w:sz w:val="24"/>
          <w:szCs w:val="24"/>
        </w:rPr>
      </w:pPr>
      <w:r w:rsidRPr="00C5221B">
        <w:rPr>
          <w:rFonts w:ascii="Liberation Serif" w:hAnsi="Liberation Serif"/>
          <w:sz w:val="24"/>
          <w:szCs w:val="24"/>
        </w:rPr>
        <w:t>ниже 45% - низкая степень обученности.</w:t>
      </w:r>
    </w:p>
    <w:p w:rsidR="00412100" w:rsidRPr="007F00C0" w:rsidRDefault="00412100" w:rsidP="00412100">
      <w:pPr>
        <w:spacing w:after="0"/>
        <w:ind w:firstLine="709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83" w:type="dxa"/>
        <w:tblLook w:val="04A0" w:firstRow="1" w:lastRow="0" w:firstColumn="1" w:lastColumn="0" w:noHBand="0" w:noVBand="1"/>
      </w:tblPr>
      <w:tblGrid>
        <w:gridCol w:w="516"/>
        <w:gridCol w:w="478"/>
        <w:gridCol w:w="423"/>
        <w:gridCol w:w="423"/>
        <w:gridCol w:w="424"/>
        <w:gridCol w:w="425"/>
        <w:gridCol w:w="426"/>
        <w:gridCol w:w="426"/>
        <w:gridCol w:w="47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D5C81" w:rsidRPr="00C5221B" w:rsidTr="005335E7"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ОО</w:t>
            </w:r>
          </w:p>
        </w:tc>
        <w:tc>
          <w:tcPr>
            <w:tcW w:w="479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478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6D5C81" w:rsidRPr="00C5221B" w:rsidTr="005335E7"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%</w:t>
            </w:r>
          </w:p>
        </w:tc>
        <w:tc>
          <w:tcPr>
            <w:tcW w:w="479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424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  <w:tc>
          <w:tcPr>
            <w:tcW w:w="424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53</w:t>
            </w:r>
          </w:p>
        </w:tc>
        <w:tc>
          <w:tcPr>
            <w:tcW w:w="424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67</w:t>
            </w:r>
          </w:p>
        </w:tc>
        <w:tc>
          <w:tcPr>
            <w:tcW w:w="478" w:type="dxa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73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6D5C81" w:rsidRPr="00C5221B" w:rsidRDefault="006D5C81" w:rsidP="00C5221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5221B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</w:tr>
    </w:tbl>
    <w:p w:rsidR="005335E7" w:rsidRPr="007F00C0" w:rsidRDefault="005335E7" w:rsidP="00B87168">
      <w:pPr>
        <w:spacing w:after="0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</w:t>
      </w:r>
    </w:p>
    <w:p w:rsidR="006D5C81" w:rsidRPr="007F00C0" w:rsidRDefault="005335E7" w:rsidP="00B87168">
      <w:pPr>
        <w:spacing w:after="0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lastRenderedPageBreak/>
        <w:t xml:space="preserve">Показатель уровень обученности по ГО Первоуральск - 59. Низкая степень обученности </w:t>
      </w:r>
      <w:r w:rsidR="0001253F" w:rsidRPr="007F00C0">
        <w:rPr>
          <w:rFonts w:ascii="Liberation Serif" w:hAnsi="Liberation Serif"/>
          <w:sz w:val="24"/>
          <w:szCs w:val="24"/>
        </w:rPr>
        <w:t>в ОО № 20 и 29.</w:t>
      </w:r>
    </w:p>
    <w:p w:rsidR="00596232" w:rsidRPr="007F00C0" w:rsidRDefault="00596232" w:rsidP="00CB2494">
      <w:pPr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          </w:t>
      </w:r>
      <w:r w:rsidR="0001253F" w:rsidRPr="007F00C0">
        <w:rPr>
          <w:rFonts w:ascii="Liberation Serif" w:hAnsi="Liberation Serif"/>
          <w:sz w:val="24"/>
          <w:szCs w:val="24"/>
        </w:rPr>
        <w:t>Таким образом</w:t>
      </w:r>
      <w:r w:rsidR="00F56AFF" w:rsidRPr="007F00C0">
        <w:rPr>
          <w:rFonts w:ascii="Liberation Serif" w:hAnsi="Liberation Serif"/>
          <w:sz w:val="24"/>
          <w:szCs w:val="24"/>
        </w:rPr>
        <w:t xml:space="preserve"> </w:t>
      </w:r>
      <w:r w:rsidR="0001253F" w:rsidRPr="007F00C0">
        <w:rPr>
          <w:rFonts w:ascii="Liberation Serif" w:hAnsi="Liberation Serif"/>
          <w:sz w:val="24"/>
          <w:szCs w:val="24"/>
        </w:rPr>
        <w:t xml:space="preserve">68 </w:t>
      </w:r>
      <w:r w:rsidR="00F56AFF" w:rsidRPr="007F00C0">
        <w:rPr>
          <w:rFonts w:ascii="Liberation Serif" w:hAnsi="Liberation Serif"/>
          <w:sz w:val="24"/>
          <w:szCs w:val="24"/>
        </w:rPr>
        <w:t xml:space="preserve">участников </w:t>
      </w:r>
      <w:r w:rsidR="0001253F" w:rsidRPr="007F00C0">
        <w:rPr>
          <w:rFonts w:ascii="Liberation Serif" w:hAnsi="Liberation Serif"/>
          <w:sz w:val="24"/>
          <w:szCs w:val="24"/>
        </w:rPr>
        <w:t>ГИА по русскому языку, получивших в основной период ГИА-9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01253F" w:rsidRPr="007F00C0">
        <w:rPr>
          <w:rFonts w:ascii="Liberation Serif" w:hAnsi="Liberation Serif"/>
          <w:sz w:val="24"/>
          <w:szCs w:val="24"/>
        </w:rPr>
        <w:t>«2»</w:t>
      </w:r>
      <w:r w:rsidR="00CB2494">
        <w:rPr>
          <w:rFonts w:ascii="Liberation Serif" w:hAnsi="Liberation Serif"/>
          <w:sz w:val="24"/>
          <w:szCs w:val="24"/>
        </w:rPr>
        <w:t>,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F56AFF" w:rsidRPr="007F00C0">
        <w:rPr>
          <w:rFonts w:ascii="Liberation Serif" w:hAnsi="Liberation Serif"/>
          <w:sz w:val="24"/>
          <w:szCs w:val="24"/>
        </w:rPr>
        <w:t xml:space="preserve">готовятся к пересдаче в </w:t>
      </w:r>
      <w:r w:rsidR="0001253F" w:rsidRPr="007F00C0">
        <w:rPr>
          <w:rFonts w:ascii="Liberation Serif" w:hAnsi="Liberation Serif"/>
          <w:sz w:val="24"/>
          <w:szCs w:val="24"/>
        </w:rPr>
        <w:t xml:space="preserve">дополнительный период. </w:t>
      </w:r>
      <w:r w:rsidR="00F56AFF" w:rsidRPr="007F00C0">
        <w:rPr>
          <w:rFonts w:ascii="Liberation Serif" w:hAnsi="Liberation Serif"/>
          <w:sz w:val="24"/>
          <w:szCs w:val="24"/>
        </w:rPr>
        <w:t>За последний год</w:t>
      </w:r>
      <w:r w:rsidRPr="007F00C0">
        <w:rPr>
          <w:rFonts w:ascii="Liberation Serif" w:hAnsi="Liberation Serif"/>
          <w:sz w:val="24"/>
          <w:szCs w:val="24"/>
        </w:rPr>
        <w:t xml:space="preserve"> наблюдается рост</w:t>
      </w:r>
      <w:r w:rsidR="00F56AFF" w:rsidRPr="007F00C0">
        <w:rPr>
          <w:rFonts w:ascii="Liberation Serif" w:hAnsi="Liberation Serif"/>
          <w:sz w:val="24"/>
          <w:szCs w:val="24"/>
        </w:rPr>
        <w:t xml:space="preserve"> доли обучающихся, демонстрирующих знания, соответствующие отметке </w:t>
      </w:r>
      <w:r w:rsidRPr="007F00C0">
        <w:rPr>
          <w:rFonts w:ascii="Liberation Serif" w:hAnsi="Liberation Serif"/>
          <w:sz w:val="24"/>
          <w:szCs w:val="24"/>
        </w:rPr>
        <w:t xml:space="preserve">«2» и снижение доли участников выполнивших экзаменационную работу на отметку «5». </w:t>
      </w:r>
      <w:r w:rsidR="00EE6260" w:rsidRPr="007F00C0">
        <w:rPr>
          <w:rFonts w:ascii="Liberation Serif" w:hAnsi="Liberation Serif"/>
          <w:sz w:val="24"/>
          <w:szCs w:val="24"/>
        </w:rPr>
        <w:t>Низкий уровень подготовки по русскому языку продемонстрировали выпускники ОО № 12, 20, 29, 36.</w:t>
      </w:r>
    </w:p>
    <w:p w:rsidR="00596232" w:rsidRPr="008D3473" w:rsidRDefault="00F56AFF">
      <w:pPr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 xml:space="preserve">2.3. Анализ результатов выполнения заданий КИМ ОГЭ </w:t>
      </w:r>
    </w:p>
    <w:p w:rsidR="005D7F3E" w:rsidRPr="008D3473" w:rsidRDefault="00F56AFF">
      <w:pPr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 xml:space="preserve">2.3.1. Краткая характеристика КИМ по предмету </w:t>
      </w:r>
    </w:p>
    <w:p w:rsidR="005D7F3E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Структура и содержание КИМ ОГЭ-2023 по русскому языку остались без изменений по сравнению с 2022 годом. Каждый вариант экзаменационной работы 2023 г. состоял из трёх частей и включал в себя 9 заданий, идентичных по форме и уровню сложности (базовый). В экзаменационной работе 2023 года сохранена структура работы: задания 1 - сжатое изложение, задания 2-8 по анализу языкового материала с кратким ответом и альтернативные задания 9 - сочинение по предложенному тексту (9.1; 9.2; 9.3) и система их оценивания. </w:t>
      </w:r>
    </w:p>
    <w:p w:rsidR="00C26063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Первая часть работы (задание 1) – это написание сжатого изложения по прослушанному тексту. </w:t>
      </w:r>
    </w:p>
    <w:p w:rsidR="00C26063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Вторая часть экзаменационной работы предполагает выполнение экзаменуемыми различных видов анализа языкового материала. Для этого в части 2 работы дано 7 заданий: </w:t>
      </w:r>
      <w:r w:rsidR="00C26063" w:rsidRPr="007F00C0">
        <w:rPr>
          <w:rFonts w:ascii="Liberation Serif" w:hAnsi="Liberation Serif"/>
          <w:sz w:val="24"/>
          <w:szCs w:val="24"/>
        </w:rPr>
        <w:t xml:space="preserve">четыре </w:t>
      </w:r>
      <w:r w:rsidRPr="007F00C0">
        <w:rPr>
          <w:rFonts w:ascii="Liberation Serif" w:hAnsi="Liberation Serif"/>
          <w:sz w:val="24"/>
          <w:szCs w:val="24"/>
        </w:rPr>
        <w:t xml:space="preserve">задания (задания 2–5) проверяют умение выполнять орфографический, пунктуационный, грамматический анализ; три задания (задания 6–8) нацелены на анализ текста, а именно проверяют глубину и точность понимания содержания текста, выявляют уровень постижения экзаменуемыми </w:t>
      </w:r>
      <w:proofErr w:type="spellStart"/>
      <w:r w:rsidRPr="007F00C0">
        <w:rPr>
          <w:rFonts w:ascii="Liberation Serif" w:hAnsi="Liberation Serif"/>
          <w:sz w:val="24"/>
          <w:szCs w:val="24"/>
        </w:rPr>
        <w:t>культурноценностных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категорий текста: понимание проблемы, позиции автора или героя; характеристика героя; понимание отношений синонимии и антонимии, важных для содержательного анализа текста; опознавание изученных средств выразительности речи. </w:t>
      </w:r>
    </w:p>
    <w:p w:rsidR="00C26063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Вторая часть экзаменационной работы включает следующие разновидности заданий с кратким ответом: </w:t>
      </w:r>
    </w:p>
    <w:p w:rsidR="00C26063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- задания на запись самостоятельно сформулированного краткого ответа;</w:t>
      </w:r>
    </w:p>
    <w:p w:rsidR="00751C05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- задания на выбор и запись номеров правильных ответов из предложенного перечня. Все задания с кратким ответом проверяют комплекс умений, определяющих уровень языковой и лингвистической компетенций выпускников. </w:t>
      </w:r>
    </w:p>
    <w:p w:rsidR="00751C05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Третья часть работы содержит творческое задание (альтернативное задание 9</w:t>
      </w:r>
      <w:r w:rsidR="00751C05" w:rsidRPr="007F00C0">
        <w:rPr>
          <w:rFonts w:ascii="Liberation Serif" w:hAnsi="Liberation Serif"/>
          <w:sz w:val="24"/>
          <w:szCs w:val="24"/>
        </w:rPr>
        <w:t>.</w:t>
      </w:r>
      <w:r w:rsidRPr="007F00C0">
        <w:rPr>
          <w:rFonts w:ascii="Liberation Serif" w:hAnsi="Liberation Serif"/>
          <w:sz w:val="24"/>
          <w:szCs w:val="24"/>
        </w:rPr>
        <w:t xml:space="preserve">1, 9.2, 9.3), которое проверяет коммуникативную компетенцию школьников, в частности, умение строить собственное высказывание в соответствии с заданным типом речи. </w:t>
      </w:r>
    </w:p>
    <w:p w:rsidR="00282AED" w:rsidRPr="007F00C0" w:rsidRDefault="00282AED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Распределение первичных баллов</w:t>
      </w:r>
    </w:p>
    <w:p w:rsidR="00751C05" w:rsidRPr="007F00C0" w:rsidRDefault="00751C05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1C05" w:rsidRPr="007F00C0" w:rsidTr="00751C05">
        <w:tc>
          <w:tcPr>
            <w:tcW w:w="3115" w:type="dxa"/>
          </w:tcPr>
          <w:p w:rsidR="00751C05" w:rsidRPr="007F00C0" w:rsidRDefault="00751C05" w:rsidP="00751C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Содержательные разделы</w:t>
            </w:r>
          </w:p>
        </w:tc>
        <w:tc>
          <w:tcPr>
            <w:tcW w:w="3115" w:type="dxa"/>
          </w:tcPr>
          <w:p w:rsidR="00751C05" w:rsidRPr="007F00C0" w:rsidRDefault="00751C05" w:rsidP="00751C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Количество заданий</w:t>
            </w:r>
          </w:p>
        </w:tc>
        <w:tc>
          <w:tcPr>
            <w:tcW w:w="3115" w:type="dxa"/>
          </w:tcPr>
          <w:p w:rsidR="00751C05" w:rsidRPr="007F00C0" w:rsidRDefault="00751C05" w:rsidP="00751C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Максимальный первичный балл</w:t>
            </w:r>
          </w:p>
        </w:tc>
      </w:tr>
      <w:tr w:rsidR="00751C05" w:rsidRPr="007F00C0" w:rsidTr="00751C05">
        <w:tc>
          <w:tcPr>
            <w:tcW w:w="3115" w:type="dxa"/>
          </w:tcPr>
          <w:p w:rsidR="00751C05" w:rsidRPr="007F00C0" w:rsidRDefault="00251523" w:rsidP="00251523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 xml:space="preserve">Речь. Слушание. Адекватное понимание устной речи. Изложение. Письменное воспроизведение текста с заданной степенью </w:t>
            </w:r>
            <w:r w:rsidRPr="007F00C0">
              <w:rPr>
                <w:rFonts w:ascii="Liberation Serif" w:hAnsi="Liberation Serif"/>
                <w:sz w:val="24"/>
                <w:szCs w:val="24"/>
              </w:rPr>
              <w:lastRenderedPageBreak/>
              <w:t>свёрнутости (сжатое изложение содержания прослушанного текста)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751C05" w:rsidRPr="007F00C0" w:rsidTr="00751C05">
        <w:tc>
          <w:tcPr>
            <w:tcW w:w="3115" w:type="dxa"/>
          </w:tcPr>
          <w:p w:rsidR="00751C05" w:rsidRPr="007F00C0" w:rsidRDefault="00251523" w:rsidP="00251523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lastRenderedPageBreak/>
              <w:t>Речь. Чтение. Адекватное понимание письменной речи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51C05" w:rsidRPr="007F00C0" w:rsidTr="00751C05">
        <w:tc>
          <w:tcPr>
            <w:tcW w:w="3115" w:type="dxa"/>
          </w:tcPr>
          <w:p w:rsidR="00751C05" w:rsidRPr="007F00C0" w:rsidRDefault="00251523" w:rsidP="00251523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Выразительность русской речи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51C05" w:rsidRPr="007F00C0" w:rsidTr="00751C05">
        <w:tc>
          <w:tcPr>
            <w:tcW w:w="3115" w:type="dxa"/>
          </w:tcPr>
          <w:p w:rsidR="00751C05" w:rsidRPr="007F00C0" w:rsidRDefault="00251523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Орфография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51C05" w:rsidRPr="007F00C0" w:rsidTr="00751C05">
        <w:tc>
          <w:tcPr>
            <w:tcW w:w="3115" w:type="dxa"/>
          </w:tcPr>
          <w:p w:rsidR="00751C05" w:rsidRPr="007F00C0" w:rsidRDefault="00251523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Лексика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751C05" w:rsidRPr="007F00C0" w:rsidTr="00751C05">
        <w:tc>
          <w:tcPr>
            <w:tcW w:w="3115" w:type="dxa"/>
          </w:tcPr>
          <w:p w:rsidR="00751C05" w:rsidRPr="007F00C0" w:rsidRDefault="00251523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Синтаксис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751C05" w:rsidRPr="007F00C0" w:rsidTr="00751C05">
        <w:tc>
          <w:tcPr>
            <w:tcW w:w="3115" w:type="dxa"/>
          </w:tcPr>
          <w:p w:rsidR="00751C05" w:rsidRPr="007F00C0" w:rsidRDefault="00251523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Пунктуация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751C05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51523" w:rsidRPr="007F00C0" w:rsidTr="00751C05">
        <w:tc>
          <w:tcPr>
            <w:tcW w:w="3115" w:type="dxa"/>
          </w:tcPr>
          <w:p w:rsidR="00251523" w:rsidRPr="007F00C0" w:rsidRDefault="00251523" w:rsidP="00251523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Речь. Письмо. Создание текста в соответствии с заданной темой и функционально-смысловым типом речи</w:t>
            </w:r>
          </w:p>
        </w:tc>
        <w:tc>
          <w:tcPr>
            <w:tcW w:w="3115" w:type="dxa"/>
          </w:tcPr>
          <w:p w:rsidR="00251523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251523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251523" w:rsidRPr="007F00C0" w:rsidTr="00751C05">
        <w:tc>
          <w:tcPr>
            <w:tcW w:w="3115" w:type="dxa"/>
          </w:tcPr>
          <w:p w:rsidR="00251523" w:rsidRPr="007F00C0" w:rsidRDefault="00251523" w:rsidP="00251523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Практическая грамотность и фактическая точность речи</w:t>
            </w:r>
          </w:p>
        </w:tc>
        <w:tc>
          <w:tcPr>
            <w:tcW w:w="3115" w:type="dxa"/>
          </w:tcPr>
          <w:p w:rsidR="00251523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Части1,3 (в целом)</w:t>
            </w:r>
          </w:p>
        </w:tc>
        <w:tc>
          <w:tcPr>
            <w:tcW w:w="3115" w:type="dxa"/>
          </w:tcPr>
          <w:p w:rsidR="00251523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251523" w:rsidRPr="007F00C0" w:rsidTr="00751C05">
        <w:tc>
          <w:tcPr>
            <w:tcW w:w="3115" w:type="dxa"/>
          </w:tcPr>
          <w:p w:rsidR="00251523" w:rsidRPr="007F00C0" w:rsidRDefault="00251523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251523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251523" w:rsidRPr="007F00C0" w:rsidRDefault="00251523" w:rsidP="002515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</w:tr>
    </w:tbl>
    <w:p w:rsidR="00751C05" w:rsidRPr="007F00C0" w:rsidRDefault="00751C05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82AED" w:rsidRPr="008D3473" w:rsidRDefault="00282AED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>2.3.2. Статистический анализ выполнения заданий КИМ ОГЭ в 2023 году</w:t>
      </w:r>
    </w:p>
    <w:p w:rsidR="00282AED" w:rsidRPr="007F00C0" w:rsidRDefault="00282AED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1"/>
        <w:gridCol w:w="3337"/>
        <w:gridCol w:w="1728"/>
        <w:gridCol w:w="713"/>
        <w:gridCol w:w="713"/>
        <w:gridCol w:w="713"/>
        <w:gridCol w:w="850"/>
      </w:tblGrid>
      <w:tr w:rsidR="00EA66E9" w:rsidRPr="007F00C0" w:rsidTr="00EA66E9">
        <w:trPr>
          <w:trHeight w:val="576"/>
        </w:trPr>
        <w:tc>
          <w:tcPr>
            <w:tcW w:w="697" w:type="pct"/>
            <w:vMerge w:val="restar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Номер ответа</w:t>
            </w:r>
          </w:p>
        </w:tc>
        <w:tc>
          <w:tcPr>
            <w:tcW w:w="1792" w:type="pct"/>
            <w:vMerge w:val="restart"/>
          </w:tcPr>
          <w:p w:rsidR="00EA66E9" w:rsidRPr="007F00C0" w:rsidRDefault="00EA66E9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886" w:type="pct"/>
            <w:vMerge w:val="restart"/>
          </w:tcPr>
          <w:p w:rsidR="00EA66E9" w:rsidRPr="007F00C0" w:rsidRDefault="00267DB3" w:rsidP="00282AE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Процент приступивших к выполнению задания</w:t>
            </w:r>
          </w:p>
        </w:tc>
        <w:tc>
          <w:tcPr>
            <w:tcW w:w="1625" w:type="pct"/>
            <w:gridSpan w:val="4"/>
          </w:tcPr>
          <w:p w:rsidR="00EA66E9" w:rsidRPr="007F00C0" w:rsidRDefault="00EA66E9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Процент выполнения в группах, получивших отметку</w:t>
            </w:r>
          </w:p>
        </w:tc>
      </w:tr>
      <w:tr w:rsidR="00EA66E9" w:rsidRPr="007F00C0" w:rsidTr="00EA66E9">
        <w:trPr>
          <w:trHeight w:val="495"/>
        </w:trPr>
        <w:tc>
          <w:tcPr>
            <w:tcW w:w="697" w:type="pct"/>
            <w:vMerge/>
          </w:tcPr>
          <w:p w:rsidR="00EA66E9" w:rsidRPr="007F00C0" w:rsidRDefault="00EA66E9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2" w:type="pct"/>
            <w:vMerge/>
          </w:tcPr>
          <w:p w:rsidR="00EA66E9" w:rsidRPr="007F00C0" w:rsidRDefault="00EA66E9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EA66E9" w:rsidRPr="007F00C0" w:rsidRDefault="00EA66E9" w:rsidP="00282AE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388" w:type="pct"/>
          </w:tcPr>
          <w:p w:rsidR="00EA66E9" w:rsidRPr="007F00C0" w:rsidRDefault="00EA66E9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388" w:type="pct"/>
          </w:tcPr>
          <w:p w:rsidR="00EA66E9" w:rsidRPr="007F00C0" w:rsidRDefault="00EA66E9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461" w:type="pct"/>
          </w:tcPr>
          <w:p w:rsidR="00EA66E9" w:rsidRPr="007F00C0" w:rsidRDefault="00EA66E9" w:rsidP="005D7F3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Задание №2. Синтаксический анализ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14,8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8,8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13,2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37,01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Задание №3. Пунктуационный анализ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51,7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4,4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30,6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61,6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92,86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Задание № 4. Виды подчинительной связи в словосочетании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73,1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39,7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75,3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88,31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Задание №5. Орфографический анализ слова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18,1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1,5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13,6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15,1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44,48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Задание №6. Анализ содержания текста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50,9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19,2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16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54,7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80,8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F00C0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Задание №7. Анализ средств выразительности</w:t>
            </w:r>
            <w:r w:rsidRPr="007F00C0">
              <w:rPr>
                <w:rFonts w:ascii="Liberation Serif" w:hAnsi="Liberation Serif"/>
                <w:sz w:val="24"/>
                <w:szCs w:val="24"/>
              </w:rPr>
              <w:t xml:space="preserve"> (метафора, эпитет, сравнение, гипербола, олицетворение и другие)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 xml:space="preserve">34,9 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10,3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23,6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35,7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72,4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Задание №8. Лексический анализ</w:t>
            </w:r>
            <w:r w:rsidRPr="007F00C0">
              <w:rPr>
                <w:rFonts w:ascii="Liberation Serif" w:hAnsi="Liberation Serif"/>
                <w:sz w:val="24"/>
                <w:szCs w:val="24"/>
              </w:rPr>
              <w:t xml:space="preserve"> слова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66,2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19,2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54,2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79,3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92,2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 xml:space="preserve">Изложение (отражение всех важных для его восприятия </w:t>
            </w:r>
            <w:proofErr w:type="spellStart"/>
            <w:r w:rsidRPr="007F00C0">
              <w:rPr>
                <w:rFonts w:ascii="Liberation Serif" w:hAnsi="Liberation Serif"/>
                <w:sz w:val="24"/>
                <w:szCs w:val="24"/>
              </w:rPr>
              <w:t>микротем</w:t>
            </w:r>
            <w:proofErr w:type="spellEnd"/>
            <w:r w:rsidRPr="007F00C0">
              <w:rPr>
                <w:rFonts w:ascii="Liberation Serif" w:hAnsi="Liberation Serif"/>
                <w:sz w:val="24"/>
                <w:szCs w:val="24"/>
              </w:rPr>
              <w:t>) (ИК1)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83,2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4,4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62,5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91,2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98,4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Изложение (применение одного или нескольких приемов сжатия текста) (ИК2)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84,0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2,9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53,5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86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96,4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Изложение (смысловая цельность, речевая связность и последовательность изложения) (ИК3)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63,2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5,9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29,5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46,8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75,7</w:t>
            </w:r>
          </w:p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Написание сочинений, писем, текстов иных жанров: Наличие обоснованного ответа (СК1)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85,2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27,9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74,7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88,6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97,7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Написание сочинений, писем, текстов иных жанров: Наличие примеров аргументов (СК2)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84,4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7,4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65,8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97,4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792" w:type="pct"/>
          </w:tcPr>
          <w:p w:rsidR="00EA66E9" w:rsidRPr="007F00C0" w:rsidRDefault="00EA66E9" w:rsidP="00DA0F98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Написание сочинений, писем, текстов иных жанров: Смысловая цельность, речевая связность и последовательность изложения (СК3)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79,4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16,2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53,4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80,1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96,1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Сочинение. Композиционная стройность работы (СК4)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86,5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10,3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77,1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93,7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Критерий ГК1. Соблюдение орфографических норм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5,6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44,8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85,7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Критерий ГК2. Соблюдение пунктуационных норм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45,9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6,2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39,2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82,8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Критерий ГК3. Соблюдение грамматических норм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61,2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13,6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53,9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88,6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Критерий ГК4. Соблюдение речевых норм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76,6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5,9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42,8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79,3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96,5</w:t>
            </w:r>
          </w:p>
        </w:tc>
      </w:tr>
      <w:tr w:rsidR="00EA66E9" w:rsidRPr="007F00C0" w:rsidTr="00EA66E9">
        <w:tc>
          <w:tcPr>
            <w:tcW w:w="697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792" w:type="pct"/>
          </w:tcPr>
          <w:p w:rsidR="00EA66E9" w:rsidRPr="007F00C0" w:rsidRDefault="00EA66E9" w:rsidP="00DE359A">
            <w:pPr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Критерий ФК1. Фактическая точность письменной речи</w:t>
            </w:r>
          </w:p>
        </w:tc>
        <w:tc>
          <w:tcPr>
            <w:tcW w:w="886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87,7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48,6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78,3</w:t>
            </w:r>
          </w:p>
        </w:tc>
        <w:tc>
          <w:tcPr>
            <w:tcW w:w="388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93,6</w:t>
            </w:r>
          </w:p>
        </w:tc>
        <w:tc>
          <w:tcPr>
            <w:tcW w:w="461" w:type="pct"/>
          </w:tcPr>
          <w:p w:rsidR="00EA66E9" w:rsidRPr="007F00C0" w:rsidRDefault="00EA66E9" w:rsidP="00DE359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C0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</w:tbl>
    <w:p w:rsidR="00282AED" w:rsidRPr="007F00C0" w:rsidRDefault="00282AED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47184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Анализ выполнения заданий КИМ ОГЭ показывает, что участники ОГЭ - 2023 успешно справились с первой частью экзаменационной работы – сжатым изложением. После двукратного прослушивания текста смогли передать без искажений его содержание </w:t>
      </w:r>
      <w:r w:rsidR="00C47184" w:rsidRPr="007F00C0">
        <w:rPr>
          <w:rFonts w:ascii="Liberation Serif" w:hAnsi="Liberation Serif"/>
          <w:sz w:val="24"/>
          <w:szCs w:val="24"/>
        </w:rPr>
        <w:t>83,2</w:t>
      </w:r>
      <w:r w:rsidRPr="007F00C0">
        <w:rPr>
          <w:rFonts w:ascii="Liberation Serif" w:hAnsi="Liberation Serif"/>
          <w:sz w:val="24"/>
          <w:szCs w:val="24"/>
        </w:rPr>
        <w:t xml:space="preserve"> % учащихся. По критерию «Способы сжатия исходного текста» </w:t>
      </w:r>
      <w:r w:rsidR="00B92838" w:rsidRPr="007F00C0">
        <w:rPr>
          <w:rFonts w:ascii="Liberation Serif" w:hAnsi="Liberation Serif"/>
          <w:sz w:val="24"/>
          <w:szCs w:val="24"/>
        </w:rPr>
        <w:t>процент выполнения составил</w:t>
      </w:r>
      <w:r w:rsidRPr="007F00C0">
        <w:rPr>
          <w:rFonts w:ascii="Liberation Serif" w:hAnsi="Liberation Serif"/>
          <w:sz w:val="24"/>
          <w:szCs w:val="24"/>
        </w:rPr>
        <w:t xml:space="preserve"> – </w:t>
      </w:r>
      <w:r w:rsidR="00C47184" w:rsidRPr="007F00C0">
        <w:rPr>
          <w:rFonts w:ascii="Liberation Serif" w:hAnsi="Liberation Serif"/>
          <w:sz w:val="24"/>
          <w:szCs w:val="24"/>
        </w:rPr>
        <w:t>84</w:t>
      </w:r>
      <w:r w:rsidRPr="007F00C0">
        <w:rPr>
          <w:rFonts w:ascii="Liberation Serif" w:hAnsi="Liberation Serif"/>
          <w:sz w:val="24"/>
          <w:szCs w:val="24"/>
        </w:rPr>
        <w:t xml:space="preserve">%. </w:t>
      </w:r>
      <w:r w:rsidR="00B92838" w:rsidRPr="007F00C0">
        <w:rPr>
          <w:rFonts w:ascii="Liberation Serif" w:hAnsi="Liberation Serif"/>
          <w:sz w:val="24"/>
          <w:szCs w:val="24"/>
        </w:rPr>
        <w:t>С критерием</w:t>
      </w:r>
      <w:r w:rsidRPr="007F00C0">
        <w:rPr>
          <w:rFonts w:ascii="Liberation Serif" w:hAnsi="Liberation Serif"/>
          <w:sz w:val="24"/>
          <w:szCs w:val="24"/>
        </w:rPr>
        <w:t xml:space="preserve"> «Смысловая цельность, речевая связность и последовательность изложения» </w:t>
      </w:r>
      <w:r w:rsidR="00B92838" w:rsidRPr="007F00C0">
        <w:rPr>
          <w:rFonts w:ascii="Liberation Serif" w:hAnsi="Liberation Serif"/>
          <w:sz w:val="24"/>
          <w:szCs w:val="24"/>
        </w:rPr>
        <w:t>справились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C47184" w:rsidRPr="007F00C0">
        <w:rPr>
          <w:rFonts w:ascii="Liberation Serif" w:hAnsi="Liberation Serif"/>
          <w:sz w:val="24"/>
          <w:szCs w:val="24"/>
        </w:rPr>
        <w:t>63,2</w:t>
      </w:r>
      <w:r w:rsidRPr="007F00C0">
        <w:rPr>
          <w:rFonts w:ascii="Liberation Serif" w:hAnsi="Liberation Serif"/>
          <w:sz w:val="24"/>
          <w:szCs w:val="24"/>
        </w:rPr>
        <w:t>%</w:t>
      </w:r>
      <w:r w:rsidR="00C47184" w:rsidRPr="007F00C0">
        <w:rPr>
          <w:rFonts w:ascii="Liberation Serif" w:hAnsi="Liberation Serif"/>
          <w:sz w:val="24"/>
          <w:szCs w:val="24"/>
        </w:rPr>
        <w:t xml:space="preserve"> выпускников</w:t>
      </w:r>
      <w:r w:rsidRPr="007F00C0">
        <w:rPr>
          <w:rFonts w:ascii="Liberation Serif" w:hAnsi="Liberation Serif"/>
          <w:sz w:val="24"/>
          <w:szCs w:val="24"/>
        </w:rPr>
        <w:t>.</w:t>
      </w:r>
    </w:p>
    <w:p w:rsidR="00C413AA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Вторая часть экзаменационной работы включала в себя 7 заданий, проверяющих умение выполнять различные виды анализа языкового материала. При анализе выполнения данных заданий выявлены определенные трудности. </w:t>
      </w:r>
      <w:r w:rsidR="00B47AF3" w:rsidRPr="007F00C0">
        <w:rPr>
          <w:rFonts w:ascii="Liberation Serif" w:hAnsi="Liberation Serif"/>
          <w:sz w:val="24"/>
          <w:szCs w:val="24"/>
        </w:rPr>
        <w:t>П</w:t>
      </w:r>
      <w:r w:rsidRPr="007F00C0">
        <w:rPr>
          <w:rFonts w:ascii="Liberation Serif" w:hAnsi="Liberation Serif"/>
          <w:sz w:val="24"/>
          <w:szCs w:val="24"/>
        </w:rPr>
        <w:t>роцент выполнения заданий второй части работы по языковым разборам невысокий</w:t>
      </w:r>
      <w:r w:rsidR="00B47AF3" w:rsidRPr="007F00C0">
        <w:rPr>
          <w:rFonts w:ascii="Liberation Serif" w:hAnsi="Liberation Serif"/>
          <w:sz w:val="24"/>
          <w:szCs w:val="24"/>
        </w:rPr>
        <w:t>. Особые трудности вызвал</w:t>
      </w:r>
      <w:r w:rsidRPr="007F00C0">
        <w:rPr>
          <w:rFonts w:ascii="Liberation Serif" w:hAnsi="Liberation Serif"/>
          <w:sz w:val="24"/>
          <w:szCs w:val="24"/>
        </w:rPr>
        <w:t xml:space="preserve"> синтаксический анализ предложения (задание №2)</w:t>
      </w:r>
      <w:r w:rsidR="006225D9" w:rsidRPr="007F00C0">
        <w:rPr>
          <w:rFonts w:ascii="Liberation Serif" w:hAnsi="Liberation Serif"/>
          <w:sz w:val="24"/>
          <w:szCs w:val="24"/>
        </w:rPr>
        <w:t>, с</w:t>
      </w:r>
      <w:r w:rsidR="00B47AF3" w:rsidRPr="007F00C0">
        <w:rPr>
          <w:rFonts w:ascii="Liberation Serif" w:hAnsi="Liberation Serif"/>
          <w:sz w:val="24"/>
          <w:szCs w:val="24"/>
        </w:rPr>
        <w:t xml:space="preserve"> ним справились только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B47AF3" w:rsidRPr="007F00C0">
        <w:rPr>
          <w:rFonts w:ascii="Liberation Serif" w:hAnsi="Liberation Serif"/>
          <w:sz w:val="24"/>
          <w:szCs w:val="24"/>
        </w:rPr>
        <w:t>14,8</w:t>
      </w:r>
      <w:r w:rsidRPr="007F00C0">
        <w:rPr>
          <w:rFonts w:ascii="Liberation Serif" w:hAnsi="Liberation Serif"/>
          <w:sz w:val="24"/>
          <w:szCs w:val="24"/>
        </w:rPr>
        <w:t>%</w:t>
      </w:r>
      <w:r w:rsidR="006225D9" w:rsidRPr="007F00C0">
        <w:rPr>
          <w:rFonts w:ascii="Liberation Serif" w:hAnsi="Liberation Serif"/>
          <w:sz w:val="24"/>
          <w:szCs w:val="24"/>
        </w:rPr>
        <w:t xml:space="preserve"> выпускников,</w:t>
      </w:r>
      <w:r w:rsidR="00B47AF3" w:rsidRPr="007F00C0">
        <w:rPr>
          <w:rFonts w:ascii="Liberation Serif" w:hAnsi="Liberation Serif"/>
          <w:sz w:val="24"/>
          <w:szCs w:val="24"/>
        </w:rPr>
        <w:t xml:space="preserve"> </w:t>
      </w:r>
      <w:r w:rsidRPr="007F00C0">
        <w:rPr>
          <w:rFonts w:ascii="Liberation Serif" w:hAnsi="Liberation Serif"/>
          <w:sz w:val="24"/>
          <w:szCs w:val="24"/>
        </w:rPr>
        <w:t xml:space="preserve">орфографический анализ (задание №5) </w:t>
      </w:r>
      <w:r w:rsidR="006225D9" w:rsidRPr="007F00C0">
        <w:rPr>
          <w:rFonts w:ascii="Liberation Serif" w:hAnsi="Liberation Serif"/>
          <w:sz w:val="24"/>
          <w:szCs w:val="24"/>
        </w:rPr>
        <w:t>–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6225D9" w:rsidRPr="007F00C0">
        <w:rPr>
          <w:rFonts w:ascii="Liberation Serif" w:hAnsi="Liberation Serif"/>
          <w:sz w:val="24"/>
          <w:szCs w:val="24"/>
        </w:rPr>
        <w:t>18,1</w:t>
      </w:r>
      <w:r w:rsidRPr="007F00C0">
        <w:rPr>
          <w:rFonts w:ascii="Liberation Serif" w:hAnsi="Liberation Serif"/>
          <w:sz w:val="24"/>
          <w:szCs w:val="24"/>
        </w:rPr>
        <w:t xml:space="preserve">%, анализ средств выразительности (задание №7) – </w:t>
      </w:r>
      <w:r w:rsidR="006225D9" w:rsidRPr="007F00C0">
        <w:rPr>
          <w:rFonts w:ascii="Liberation Serif" w:hAnsi="Liberation Serif"/>
          <w:sz w:val="24"/>
          <w:szCs w:val="24"/>
        </w:rPr>
        <w:t>34,9</w:t>
      </w:r>
      <w:r w:rsidRPr="007F00C0">
        <w:rPr>
          <w:rFonts w:ascii="Liberation Serif" w:hAnsi="Liberation Serif"/>
          <w:sz w:val="24"/>
          <w:szCs w:val="24"/>
        </w:rPr>
        <w:t xml:space="preserve">%. Низкий уровень выполнения указанных заданий объясняется несколькими причинами, прежде всего наличием множественного выбора правильных ответов в заданиях, а также большим объемом и сложностью материала, знания и умения по которому проверяются во второй части экзаменационной работы. Со всеми остальными заданиями второй части девятиклассники справились лучше. Так, с заданием № 4 на замену </w:t>
      </w:r>
      <w:r w:rsidRPr="007F00C0">
        <w:rPr>
          <w:rFonts w:ascii="Liberation Serif" w:hAnsi="Liberation Serif"/>
          <w:sz w:val="24"/>
          <w:szCs w:val="24"/>
        </w:rPr>
        <w:lastRenderedPageBreak/>
        <w:t xml:space="preserve">словосочетания, построенного на основе одного из видов связи, синонимичным словосочетанием с другим видом связи справилось </w:t>
      </w:r>
      <w:r w:rsidR="00C413AA" w:rsidRPr="007F00C0">
        <w:rPr>
          <w:rFonts w:ascii="Liberation Serif" w:hAnsi="Liberation Serif"/>
          <w:sz w:val="24"/>
          <w:szCs w:val="24"/>
        </w:rPr>
        <w:t>73,1</w:t>
      </w:r>
      <w:r w:rsidRPr="007F00C0">
        <w:rPr>
          <w:rFonts w:ascii="Liberation Serif" w:hAnsi="Liberation Serif"/>
          <w:sz w:val="24"/>
          <w:szCs w:val="24"/>
        </w:rPr>
        <w:t xml:space="preserve">% обучающихся, с заданием по анализу содержания текста (задание №6) - </w:t>
      </w:r>
      <w:r w:rsidR="00C413AA" w:rsidRPr="007F00C0">
        <w:rPr>
          <w:rFonts w:ascii="Liberation Serif" w:hAnsi="Liberation Serif"/>
          <w:sz w:val="24"/>
          <w:szCs w:val="24"/>
        </w:rPr>
        <w:t>5</w:t>
      </w:r>
      <w:r w:rsidRPr="007F00C0">
        <w:rPr>
          <w:rFonts w:ascii="Liberation Serif" w:hAnsi="Liberation Serif"/>
          <w:sz w:val="24"/>
          <w:szCs w:val="24"/>
        </w:rPr>
        <w:t>0,</w:t>
      </w:r>
      <w:r w:rsidR="00C413AA" w:rsidRPr="007F00C0">
        <w:rPr>
          <w:rFonts w:ascii="Liberation Serif" w:hAnsi="Liberation Serif"/>
          <w:sz w:val="24"/>
          <w:szCs w:val="24"/>
        </w:rPr>
        <w:t>9</w:t>
      </w:r>
      <w:r w:rsidRPr="007F00C0">
        <w:rPr>
          <w:rFonts w:ascii="Liberation Serif" w:hAnsi="Liberation Serif"/>
          <w:sz w:val="24"/>
          <w:szCs w:val="24"/>
        </w:rPr>
        <w:t xml:space="preserve">%, с заданием №8 на лексический анализ – в среднем </w:t>
      </w:r>
      <w:r w:rsidR="00C413AA" w:rsidRPr="007F00C0">
        <w:rPr>
          <w:rFonts w:ascii="Liberation Serif" w:hAnsi="Liberation Serif"/>
          <w:sz w:val="24"/>
          <w:szCs w:val="24"/>
        </w:rPr>
        <w:t>66,2</w:t>
      </w:r>
      <w:r w:rsidRPr="007F00C0">
        <w:rPr>
          <w:rFonts w:ascii="Liberation Serif" w:hAnsi="Liberation Serif"/>
          <w:sz w:val="24"/>
          <w:szCs w:val="24"/>
        </w:rPr>
        <w:t xml:space="preserve">% учащихся. </w:t>
      </w:r>
    </w:p>
    <w:p w:rsidR="00C413AA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Задания части 3 экзаменационной работы проверяли </w:t>
      </w:r>
      <w:proofErr w:type="spellStart"/>
      <w:r w:rsidRPr="007F00C0">
        <w:rPr>
          <w:rFonts w:ascii="Liberation Serif" w:hAnsi="Liberation Serif"/>
          <w:sz w:val="24"/>
          <w:szCs w:val="24"/>
        </w:rPr>
        <w:t>сформированность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коммуникативной компетенции выпускников (умение строить собственное высказывание заданного стиля и типа речи). При этом особое внимание уделялось умению извлекать из прочитанного текста соответствующую информацию для аргументации своих утверждений. Анализ статистики показывает, что </w:t>
      </w:r>
      <w:r w:rsidR="00C413AA" w:rsidRPr="007F00C0">
        <w:rPr>
          <w:rFonts w:ascii="Liberation Serif" w:hAnsi="Liberation Serif"/>
          <w:sz w:val="24"/>
          <w:szCs w:val="24"/>
        </w:rPr>
        <w:t>85,2</w:t>
      </w:r>
      <w:r w:rsidRPr="007F00C0">
        <w:rPr>
          <w:rFonts w:ascii="Liberation Serif" w:hAnsi="Liberation Serif"/>
          <w:sz w:val="24"/>
          <w:szCs w:val="24"/>
        </w:rPr>
        <w:t xml:space="preserve">% выпускников 9 классов сумели провести рассуждение на теоретическом уровне, дали верное объяснение содержания фрагмента или определение понятия без фактических ошибок. Два примера-аргумента из текста, иллюстрирующих тезис, привели </w:t>
      </w:r>
      <w:r w:rsidR="00C413AA" w:rsidRPr="007F00C0">
        <w:rPr>
          <w:rFonts w:ascii="Liberation Serif" w:hAnsi="Liberation Serif"/>
          <w:sz w:val="24"/>
          <w:szCs w:val="24"/>
        </w:rPr>
        <w:t>84,4</w:t>
      </w:r>
      <w:r w:rsidRPr="007F00C0">
        <w:rPr>
          <w:rFonts w:ascii="Liberation Serif" w:hAnsi="Liberation Serif"/>
          <w:sz w:val="24"/>
          <w:szCs w:val="24"/>
        </w:rPr>
        <w:t xml:space="preserve">% выпускников. Логично, связно и последовательно оформили свои речевые высказывания </w:t>
      </w:r>
      <w:r w:rsidR="00C413AA" w:rsidRPr="007F00C0">
        <w:rPr>
          <w:rFonts w:ascii="Liberation Serif" w:hAnsi="Liberation Serif"/>
          <w:sz w:val="24"/>
          <w:szCs w:val="24"/>
        </w:rPr>
        <w:t>79,4</w:t>
      </w:r>
      <w:r w:rsidRPr="007F00C0">
        <w:rPr>
          <w:rFonts w:ascii="Liberation Serif" w:hAnsi="Liberation Serif"/>
          <w:sz w:val="24"/>
          <w:szCs w:val="24"/>
        </w:rPr>
        <w:t xml:space="preserve">%. Следует отметить высокое качество выполнения задания по критерию «Композиционная стройность»: </w:t>
      </w:r>
      <w:r w:rsidR="00C413AA" w:rsidRPr="007F00C0">
        <w:rPr>
          <w:rFonts w:ascii="Liberation Serif" w:hAnsi="Liberation Serif"/>
          <w:sz w:val="24"/>
          <w:szCs w:val="24"/>
        </w:rPr>
        <w:t>86,5</w:t>
      </w:r>
      <w:r w:rsidRPr="007F00C0">
        <w:rPr>
          <w:rFonts w:ascii="Liberation Serif" w:hAnsi="Liberation Serif"/>
          <w:sz w:val="24"/>
          <w:szCs w:val="24"/>
        </w:rPr>
        <w:t xml:space="preserve"> % выполнения. Практическая грамотность участников и фактическая точность письменной речи оценивались на основании проверки изложения и сочинения в целом и составила следующие средние показатели: </w:t>
      </w:r>
    </w:p>
    <w:p w:rsidR="00C413AA" w:rsidRPr="007F00C0" w:rsidRDefault="00F56AFF" w:rsidP="00C413AA">
      <w:pPr>
        <w:pStyle w:val="a4"/>
        <w:numPr>
          <w:ilvl w:val="0"/>
          <w:numId w:val="1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владение орфографическ</w:t>
      </w:r>
      <w:r w:rsidR="00C413AA" w:rsidRPr="007F00C0">
        <w:rPr>
          <w:rFonts w:ascii="Liberation Serif" w:hAnsi="Liberation Serif"/>
          <w:sz w:val="24"/>
          <w:szCs w:val="24"/>
        </w:rPr>
        <w:t>ими нормами – 50%;</w:t>
      </w:r>
    </w:p>
    <w:p w:rsidR="00C413AA" w:rsidRPr="007F00C0" w:rsidRDefault="00F56AFF" w:rsidP="00C413AA">
      <w:pPr>
        <w:pStyle w:val="a4"/>
        <w:numPr>
          <w:ilvl w:val="0"/>
          <w:numId w:val="1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пунктуационными нормами – </w:t>
      </w:r>
      <w:r w:rsidR="00C413AA" w:rsidRPr="007F00C0">
        <w:rPr>
          <w:rFonts w:ascii="Liberation Serif" w:hAnsi="Liberation Serif"/>
          <w:sz w:val="24"/>
          <w:szCs w:val="24"/>
        </w:rPr>
        <w:t>45,9;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</w:p>
    <w:p w:rsidR="00C413AA" w:rsidRPr="007F00C0" w:rsidRDefault="00F56AFF" w:rsidP="00C413AA">
      <w:pPr>
        <w:pStyle w:val="a4"/>
        <w:numPr>
          <w:ilvl w:val="0"/>
          <w:numId w:val="1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г</w:t>
      </w:r>
      <w:r w:rsidR="00C413AA" w:rsidRPr="007F00C0">
        <w:rPr>
          <w:rFonts w:ascii="Liberation Serif" w:hAnsi="Liberation Serif"/>
          <w:sz w:val="24"/>
          <w:szCs w:val="24"/>
        </w:rPr>
        <w:t>рамматическими нормами – 61,2%;</w:t>
      </w:r>
    </w:p>
    <w:p w:rsidR="00C413AA" w:rsidRPr="007F00C0" w:rsidRDefault="00C413AA" w:rsidP="00C413AA">
      <w:pPr>
        <w:pStyle w:val="a4"/>
        <w:numPr>
          <w:ilvl w:val="0"/>
          <w:numId w:val="1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речевыми нормами – 76,6%;</w:t>
      </w:r>
    </w:p>
    <w:p w:rsidR="00C413AA" w:rsidRPr="007F00C0" w:rsidRDefault="00F56AFF" w:rsidP="00C413AA">
      <w:pPr>
        <w:pStyle w:val="a4"/>
        <w:numPr>
          <w:ilvl w:val="0"/>
          <w:numId w:val="1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фактическая точность письменной речи </w:t>
      </w:r>
      <w:r w:rsidR="00C413AA" w:rsidRPr="007F00C0">
        <w:rPr>
          <w:rFonts w:ascii="Liberation Serif" w:hAnsi="Liberation Serif"/>
          <w:sz w:val="24"/>
          <w:szCs w:val="24"/>
        </w:rPr>
        <w:t>–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C413AA" w:rsidRPr="007F00C0">
        <w:rPr>
          <w:rFonts w:ascii="Liberation Serif" w:hAnsi="Liberation Serif"/>
          <w:sz w:val="24"/>
          <w:szCs w:val="24"/>
        </w:rPr>
        <w:t>87,7</w:t>
      </w:r>
      <w:r w:rsidRPr="007F00C0">
        <w:rPr>
          <w:rFonts w:ascii="Liberation Serif" w:hAnsi="Liberation Serif"/>
          <w:sz w:val="24"/>
          <w:szCs w:val="24"/>
        </w:rPr>
        <w:t>%</w:t>
      </w:r>
      <w:r w:rsidR="00C413AA" w:rsidRPr="007F00C0">
        <w:rPr>
          <w:rFonts w:ascii="Liberation Serif" w:hAnsi="Liberation Serif"/>
          <w:sz w:val="24"/>
          <w:szCs w:val="24"/>
        </w:rPr>
        <w:t>.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</w:p>
    <w:p w:rsidR="00B36F7F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Анализ результатов выполнения экзаменационной работы по русскому языку в 2023 году даёт основание утверждать, что выпускники основной школы в целом успешно справились с заданиями, проверяющими уровень предметных компетенций.</w:t>
      </w:r>
    </w:p>
    <w:p w:rsidR="00B36F7F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2.3.3. Содержательный анализ выполнения заданий КИМ ОГЭ</w:t>
      </w:r>
      <w:r w:rsidR="00B36F7F" w:rsidRPr="007F00C0">
        <w:rPr>
          <w:rFonts w:ascii="Liberation Serif" w:hAnsi="Liberation Serif"/>
          <w:sz w:val="24"/>
          <w:szCs w:val="24"/>
        </w:rPr>
        <w:t>.</w:t>
      </w:r>
    </w:p>
    <w:p w:rsidR="001716BE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Самыми сложными для участников стали задания №2 (синтаксический анализ), №5 (орфографический анализ)</w:t>
      </w:r>
      <w:r w:rsidR="00B36F7F" w:rsidRPr="007F00C0">
        <w:rPr>
          <w:rFonts w:ascii="Liberation Serif" w:hAnsi="Liberation Serif"/>
          <w:sz w:val="24"/>
          <w:szCs w:val="24"/>
        </w:rPr>
        <w:t xml:space="preserve"> и № 7 (анализ средств выразительности)</w:t>
      </w:r>
      <w:r w:rsidRPr="007F00C0">
        <w:rPr>
          <w:rFonts w:ascii="Liberation Serif" w:hAnsi="Liberation Serif"/>
          <w:sz w:val="24"/>
          <w:szCs w:val="24"/>
        </w:rPr>
        <w:t xml:space="preserve">. </w:t>
      </w:r>
    </w:p>
    <w:p w:rsidR="00453F4E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Задание №2 проверяло умение опознавать основные единицы синтаксиса, проводить синтаксический анализ предложения: определять грамматическую основу, определять вид предложения по цели высказывания и эмоциональной окраске, распознавать второстепенные члены предложения, однородные члены предложения, обособленные члены предложения, обращения, вводные слова, распознавать распространённые и нераспространённые предложения, предложения осложнённой и неосложнённой структуры, полные и неполные, опознавать сложное предложение, типы сложного предложения, сложные предложения с различными видами связи. С этим заданием справились </w:t>
      </w:r>
      <w:r w:rsidR="001716BE" w:rsidRPr="007F00C0">
        <w:rPr>
          <w:rFonts w:ascii="Liberation Serif" w:hAnsi="Liberation Serif"/>
          <w:sz w:val="24"/>
          <w:szCs w:val="24"/>
        </w:rPr>
        <w:t>только 14,8</w:t>
      </w:r>
      <w:r w:rsidRPr="007F00C0">
        <w:rPr>
          <w:rFonts w:ascii="Liberation Serif" w:hAnsi="Liberation Serif"/>
          <w:sz w:val="24"/>
          <w:szCs w:val="24"/>
        </w:rPr>
        <w:t xml:space="preserve"> % участников ОГЭ. Хуже всего это задание выполнили учащиеся, получившие оценку «2» – </w:t>
      </w:r>
      <w:r w:rsidR="001716BE" w:rsidRPr="007F00C0">
        <w:rPr>
          <w:rFonts w:ascii="Liberation Serif" w:hAnsi="Liberation Serif"/>
          <w:sz w:val="24"/>
          <w:szCs w:val="24"/>
        </w:rPr>
        <w:t>1,5</w:t>
      </w:r>
      <w:r w:rsidRPr="007F00C0">
        <w:rPr>
          <w:rFonts w:ascii="Liberation Serif" w:hAnsi="Liberation Serif"/>
          <w:sz w:val="24"/>
          <w:szCs w:val="24"/>
        </w:rPr>
        <w:t xml:space="preserve">%. В группе учащихся, получивших оценку «3», процент составил </w:t>
      </w:r>
      <w:r w:rsidR="001716BE" w:rsidRPr="007F00C0">
        <w:rPr>
          <w:rFonts w:ascii="Liberation Serif" w:hAnsi="Liberation Serif"/>
          <w:sz w:val="24"/>
          <w:szCs w:val="24"/>
        </w:rPr>
        <w:t>8,8%</w:t>
      </w:r>
      <w:r w:rsidRPr="007F00C0">
        <w:rPr>
          <w:rFonts w:ascii="Liberation Serif" w:hAnsi="Liberation Serif"/>
          <w:sz w:val="24"/>
          <w:szCs w:val="24"/>
        </w:rPr>
        <w:t xml:space="preserve">, получивших оценку «4» - </w:t>
      </w:r>
      <w:r w:rsidR="001716BE" w:rsidRPr="007F00C0">
        <w:rPr>
          <w:rFonts w:ascii="Liberation Serif" w:hAnsi="Liberation Serif"/>
          <w:sz w:val="24"/>
          <w:szCs w:val="24"/>
        </w:rPr>
        <w:t>13,2</w:t>
      </w:r>
      <w:r w:rsidRPr="007F00C0">
        <w:rPr>
          <w:rFonts w:ascii="Liberation Serif" w:hAnsi="Liberation Serif"/>
          <w:sz w:val="24"/>
          <w:szCs w:val="24"/>
        </w:rPr>
        <w:t xml:space="preserve">%. Лучше всех справились с этим заданием учащиеся, получившие «5» – </w:t>
      </w:r>
      <w:r w:rsidR="001716BE" w:rsidRPr="007F00C0">
        <w:rPr>
          <w:rFonts w:ascii="Liberation Serif" w:hAnsi="Liberation Serif"/>
          <w:sz w:val="24"/>
          <w:szCs w:val="24"/>
        </w:rPr>
        <w:t>37,01</w:t>
      </w:r>
      <w:r w:rsidRPr="007F00C0">
        <w:rPr>
          <w:rFonts w:ascii="Liberation Serif" w:hAnsi="Liberation Serif"/>
          <w:sz w:val="24"/>
          <w:szCs w:val="24"/>
        </w:rPr>
        <w:t xml:space="preserve"> %. </w:t>
      </w:r>
      <w:r w:rsidR="001716BE" w:rsidRPr="007F00C0">
        <w:rPr>
          <w:rFonts w:ascii="Liberation Serif" w:hAnsi="Liberation Serif"/>
          <w:sz w:val="24"/>
          <w:szCs w:val="24"/>
        </w:rPr>
        <w:t xml:space="preserve">Такой неутешительный результат говорит нам, </w:t>
      </w:r>
      <w:r w:rsidRPr="007F00C0">
        <w:rPr>
          <w:rFonts w:ascii="Liberation Serif" w:hAnsi="Liberation Serif"/>
          <w:sz w:val="24"/>
          <w:szCs w:val="24"/>
        </w:rPr>
        <w:t>о том, что знание теории по раздел</w:t>
      </w:r>
      <w:r w:rsidR="00453F4E" w:rsidRPr="007F00C0">
        <w:rPr>
          <w:rFonts w:ascii="Liberation Serif" w:hAnsi="Liberation Serif"/>
          <w:sz w:val="24"/>
          <w:szCs w:val="24"/>
        </w:rPr>
        <w:t>у</w:t>
      </w:r>
      <w:r w:rsidRPr="007F00C0">
        <w:rPr>
          <w:rFonts w:ascii="Liberation Serif" w:hAnsi="Liberation Serif"/>
          <w:sz w:val="24"/>
          <w:szCs w:val="24"/>
        </w:rPr>
        <w:t xml:space="preserve"> «синтаксис»</w:t>
      </w:r>
      <w:r w:rsidR="00453F4E" w:rsidRPr="007F00C0">
        <w:rPr>
          <w:rFonts w:ascii="Liberation Serif" w:hAnsi="Liberation Serif"/>
          <w:sz w:val="24"/>
          <w:szCs w:val="24"/>
        </w:rPr>
        <w:t xml:space="preserve"> </w:t>
      </w:r>
      <w:r w:rsidRPr="007F00C0">
        <w:rPr>
          <w:rFonts w:ascii="Liberation Serif" w:hAnsi="Liberation Serif"/>
          <w:sz w:val="24"/>
          <w:szCs w:val="24"/>
        </w:rPr>
        <w:t>у значительной части выпускников не сформированы на достаточном уровне и о необходимости т</w:t>
      </w:r>
      <w:r w:rsidR="00453F4E" w:rsidRPr="007F00C0">
        <w:rPr>
          <w:rFonts w:ascii="Liberation Serif" w:hAnsi="Liberation Serif"/>
          <w:sz w:val="24"/>
          <w:szCs w:val="24"/>
        </w:rPr>
        <w:t>еоретической подготовки учащихся</w:t>
      </w:r>
      <w:r w:rsidRPr="007F00C0">
        <w:rPr>
          <w:rFonts w:ascii="Liberation Serif" w:hAnsi="Liberation Serif"/>
          <w:sz w:val="24"/>
          <w:szCs w:val="24"/>
        </w:rPr>
        <w:t>. Пути устранения образовательных дефицитов</w:t>
      </w:r>
      <w:r w:rsidR="00453F4E" w:rsidRPr="007F00C0">
        <w:rPr>
          <w:rFonts w:ascii="Liberation Serif" w:hAnsi="Liberation Serif"/>
          <w:sz w:val="24"/>
          <w:szCs w:val="24"/>
        </w:rPr>
        <w:t>.</w:t>
      </w:r>
      <w:r w:rsidRPr="007F00C0">
        <w:rPr>
          <w:rFonts w:ascii="Liberation Serif" w:hAnsi="Liberation Serif"/>
          <w:sz w:val="24"/>
          <w:szCs w:val="24"/>
        </w:rPr>
        <w:t xml:space="preserve"> При изучении программного материала и подготовке к выпускному экзамену по русскому языку следует системно отрабатывать навык синтаксического анализа простого осложненного предложения, сложных синтаксических конструкций, проводить синтаксический разбор предложения с обязательным объяснением его пунктуационного оформления. </w:t>
      </w:r>
    </w:p>
    <w:p w:rsidR="00453F4E" w:rsidRPr="007F00C0" w:rsidRDefault="00453F4E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lastRenderedPageBreak/>
        <w:t>С</w:t>
      </w:r>
      <w:r w:rsidR="00F56AFF" w:rsidRPr="007F00C0">
        <w:rPr>
          <w:rFonts w:ascii="Liberation Serif" w:hAnsi="Liberation Serif"/>
          <w:sz w:val="24"/>
          <w:szCs w:val="24"/>
        </w:rPr>
        <w:t xml:space="preserve">ложным для учащихся стало задание №5, выполнение которого требовало сформированного навыка не только орфографического, но и морфемного, морфологического, фонетического анализа, с ним справились </w:t>
      </w:r>
      <w:r w:rsidRPr="007F00C0">
        <w:rPr>
          <w:rFonts w:ascii="Liberation Serif" w:hAnsi="Liberation Serif"/>
          <w:sz w:val="24"/>
          <w:szCs w:val="24"/>
        </w:rPr>
        <w:t>18,1</w:t>
      </w:r>
      <w:r w:rsidR="00F56AFF" w:rsidRPr="007F00C0">
        <w:rPr>
          <w:rFonts w:ascii="Liberation Serif" w:hAnsi="Liberation Serif"/>
          <w:sz w:val="24"/>
          <w:szCs w:val="24"/>
        </w:rPr>
        <w:t xml:space="preserve">% обучающихся. Процент выполнения этого задания в группе получивших «5» составила </w:t>
      </w:r>
      <w:r w:rsidRPr="007F00C0">
        <w:rPr>
          <w:rFonts w:ascii="Liberation Serif" w:hAnsi="Liberation Serif"/>
          <w:sz w:val="24"/>
          <w:szCs w:val="24"/>
        </w:rPr>
        <w:t>44,5</w:t>
      </w:r>
      <w:r w:rsidR="00F56AFF" w:rsidRPr="007F00C0">
        <w:rPr>
          <w:rFonts w:ascii="Liberation Serif" w:hAnsi="Liberation Serif"/>
          <w:sz w:val="24"/>
          <w:szCs w:val="24"/>
        </w:rPr>
        <w:t xml:space="preserve">%, в группе получивших «4» – </w:t>
      </w:r>
      <w:r w:rsidRPr="007F00C0">
        <w:rPr>
          <w:rFonts w:ascii="Liberation Serif" w:hAnsi="Liberation Serif"/>
          <w:sz w:val="24"/>
          <w:szCs w:val="24"/>
        </w:rPr>
        <w:t>15,1</w:t>
      </w:r>
      <w:r w:rsidR="00F56AFF" w:rsidRPr="007F00C0">
        <w:rPr>
          <w:rFonts w:ascii="Liberation Serif" w:hAnsi="Liberation Serif"/>
          <w:sz w:val="24"/>
          <w:szCs w:val="24"/>
        </w:rPr>
        <w:t xml:space="preserve">%, в группе получивших «3» – </w:t>
      </w:r>
      <w:r w:rsidRPr="007F00C0">
        <w:rPr>
          <w:rFonts w:ascii="Liberation Serif" w:hAnsi="Liberation Serif"/>
          <w:sz w:val="24"/>
          <w:szCs w:val="24"/>
        </w:rPr>
        <w:t>13,6</w:t>
      </w:r>
      <w:r w:rsidR="00F56AFF" w:rsidRPr="007F00C0">
        <w:rPr>
          <w:rFonts w:ascii="Liberation Serif" w:hAnsi="Liberation Serif"/>
          <w:sz w:val="24"/>
          <w:szCs w:val="24"/>
        </w:rPr>
        <w:t xml:space="preserve">%, в группе получивших неудовлетворительные оценки – </w:t>
      </w:r>
      <w:r w:rsidRPr="007F00C0">
        <w:rPr>
          <w:rFonts w:ascii="Liberation Serif" w:hAnsi="Liberation Serif"/>
          <w:sz w:val="24"/>
          <w:szCs w:val="24"/>
        </w:rPr>
        <w:t>1,5</w:t>
      </w:r>
      <w:r w:rsidR="00F56AFF" w:rsidRPr="007F00C0">
        <w:rPr>
          <w:rFonts w:ascii="Liberation Serif" w:hAnsi="Liberation Serif"/>
          <w:sz w:val="24"/>
          <w:szCs w:val="24"/>
        </w:rPr>
        <w:t xml:space="preserve">%. Пути преодоления образовательных дефицитов </w:t>
      </w:r>
      <w:r w:rsidRPr="007F00C0">
        <w:rPr>
          <w:rFonts w:ascii="Liberation Serif" w:hAnsi="Liberation Serif"/>
          <w:sz w:val="24"/>
          <w:szCs w:val="24"/>
        </w:rPr>
        <w:t>п</w:t>
      </w:r>
      <w:r w:rsidR="00F56AFF" w:rsidRPr="007F00C0">
        <w:rPr>
          <w:rFonts w:ascii="Liberation Serif" w:hAnsi="Liberation Serif"/>
          <w:sz w:val="24"/>
          <w:szCs w:val="24"/>
        </w:rPr>
        <w:t>ри отработке орфографических навыков у учащихся следует обратить внимание на морфемный и морфологический анализ, добиваться прочного знания видов разбора и систематически отрабатывать их на учебных занятиях.</w:t>
      </w:r>
    </w:p>
    <w:p w:rsidR="00453F4E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Учителям следует активизировать работу на уроках не только при изучении орфографических правил, по формированию орфографической зоркости, практической грамотности, но и при изучении теоретических сведений по разделам «фонетика», «</w:t>
      </w:r>
      <w:proofErr w:type="spellStart"/>
      <w:r w:rsidRPr="007F00C0">
        <w:rPr>
          <w:rFonts w:ascii="Liberation Serif" w:hAnsi="Liberation Serif"/>
          <w:sz w:val="24"/>
          <w:szCs w:val="24"/>
        </w:rPr>
        <w:t>морфемика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», «морфология». </w:t>
      </w:r>
    </w:p>
    <w:p w:rsidR="00453F4E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Особое внимание следует уделять развитию навыка внимательного смыслового чтения, формированию читательской компетенции. С заданием № 7, проверяющим умение проводить анализ средств выразительности, справилось </w:t>
      </w:r>
      <w:r w:rsidR="00453F4E" w:rsidRPr="007F00C0">
        <w:rPr>
          <w:rFonts w:ascii="Liberation Serif" w:hAnsi="Liberation Serif"/>
          <w:sz w:val="24"/>
          <w:szCs w:val="24"/>
        </w:rPr>
        <w:t>34,9</w:t>
      </w:r>
      <w:r w:rsidRPr="007F00C0">
        <w:rPr>
          <w:rFonts w:ascii="Liberation Serif" w:hAnsi="Liberation Serif"/>
          <w:sz w:val="24"/>
          <w:szCs w:val="24"/>
        </w:rPr>
        <w:t xml:space="preserve">% девятиклассников. Поэтому педагогам надо, с одной стороны, обеспечить знание обучающимися средств лексической и грамматической выразительности, с другой стороны, совершенствовать навыки композиционно-содержательного, функционально-смыслового и стилистического анализа текста. </w:t>
      </w:r>
    </w:p>
    <w:p w:rsidR="00453F4E" w:rsidRPr="008D3473" w:rsidRDefault="00F56AFF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 xml:space="preserve">2.3.4. Анализ </w:t>
      </w:r>
      <w:proofErr w:type="spellStart"/>
      <w:r w:rsidRPr="008D3473">
        <w:rPr>
          <w:rFonts w:ascii="Liberation Serif" w:hAnsi="Liberation Serif"/>
          <w:b/>
          <w:sz w:val="24"/>
          <w:szCs w:val="24"/>
        </w:rPr>
        <w:t>метапредметных</w:t>
      </w:r>
      <w:proofErr w:type="spellEnd"/>
      <w:r w:rsidRPr="008D3473">
        <w:rPr>
          <w:rFonts w:ascii="Liberation Serif" w:hAnsi="Liberation Serif"/>
          <w:b/>
          <w:sz w:val="24"/>
          <w:szCs w:val="24"/>
        </w:rPr>
        <w:t xml:space="preserve"> результатов обучения, повлиявших на выполнение заданий </w:t>
      </w:r>
    </w:p>
    <w:p w:rsidR="00DA0F98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 Успешное выполнение заданий ОГЭ стали возможны благодаря </w:t>
      </w:r>
      <w:proofErr w:type="spellStart"/>
      <w:r w:rsidRPr="007F00C0">
        <w:rPr>
          <w:rFonts w:ascii="Liberation Serif" w:hAnsi="Liberation Serif"/>
          <w:sz w:val="24"/>
          <w:szCs w:val="24"/>
        </w:rPr>
        <w:t>сформированности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7F00C0">
        <w:rPr>
          <w:rFonts w:ascii="Liberation Serif" w:hAnsi="Liberation Serif"/>
          <w:sz w:val="24"/>
          <w:szCs w:val="24"/>
        </w:rPr>
        <w:t>метапредметных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результатов. На успешность выполнения тестовых заданий 1 части влияет </w:t>
      </w:r>
      <w:proofErr w:type="spellStart"/>
      <w:r w:rsidRPr="007F00C0">
        <w:rPr>
          <w:rFonts w:ascii="Liberation Serif" w:hAnsi="Liberation Serif"/>
          <w:sz w:val="24"/>
          <w:szCs w:val="24"/>
        </w:rPr>
        <w:t>сформированность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следующих </w:t>
      </w:r>
      <w:proofErr w:type="spellStart"/>
      <w:r w:rsidRPr="007F00C0">
        <w:rPr>
          <w:rFonts w:ascii="Liberation Serif" w:hAnsi="Liberation Serif"/>
          <w:sz w:val="24"/>
          <w:szCs w:val="24"/>
        </w:rPr>
        <w:t>метапредметных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умений и навыков: </w:t>
      </w:r>
    </w:p>
    <w:p w:rsidR="00DA0F98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A0F98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- умение оценивать правильность выполнения учебной задачи, собственные возможности ее решения; </w:t>
      </w:r>
    </w:p>
    <w:p w:rsidR="00DA0F98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A0F98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-</w:t>
      </w:r>
      <w:r w:rsidR="00DA0F98">
        <w:rPr>
          <w:rFonts w:ascii="Liberation Serif" w:hAnsi="Liberation Serif"/>
          <w:sz w:val="24"/>
          <w:szCs w:val="24"/>
        </w:rPr>
        <w:t xml:space="preserve"> </w:t>
      </w:r>
      <w:r w:rsidRPr="007F00C0">
        <w:rPr>
          <w:rFonts w:ascii="Liberation Serif" w:hAnsi="Liberation Serif"/>
          <w:sz w:val="24"/>
          <w:szCs w:val="24"/>
        </w:rPr>
        <w:t xml:space="preserve">смысловое чтение. </w:t>
      </w:r>
    </w:p>
    <w:p w:rsidR="002C2B2E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Низкий процент выполнения заданий 2, 5</w:t>
      </w:r>
      <w:r w:rsidR="00453F4E" w:rsidRPr="007F00C0">
        <w:rPr>
          <w:rFonts w:ascii="Liberation Serif" w:hAnsi="Liberation Serif"/>
          <w:sz w:val="24"/>
          <w:szCs w:val="24"/>
        </w:rPr>
        <w:t xml:space="preserve"> и 7</w:t>
      </w:r>
      <w:r w:rsidRPr="007F00C0">
        <w:rPr>
          <w:rFonts w:ascii="Liberation Serif" w:hAnsi="Liberation Serif"/>
          <w:sz w:val="24"/>
          <w:szCs w:val="24"/>
        </w:rPr>
        <w:t xml:space="preserve"> указывает на </w:t>
      </w:r>
      <w:proofErr w:type="spellStart"/>
      <w:r w:rsidRPr="007F00C0">
        <w:rPr>
          <w:rFonts w:ascii="Liberation Serif" w:hAnsi="Liberation Serif"/>
          <w:sz w:val="24"/>
          <w:szCs w:val="24"/>
        </w:rPr>
        <w:t>несформированность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7F00C0">
        <w:rPr>
          <w:rFonts w:ascii="Liberation Serif" w:hAnsi="Liberation Serif"/>
          <w:sz w:val="24"/>
          <w:szCs w:val="24"/>
        </w:rPr>
        <w:t>метапредметных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умений и навыков, указанных выше. </w:t>
      </w:r>
    </w:p>
    <w:p w:rsidR="002C2B2E" w:rsidRPr="008D3473" w:rsidRDefault="00F56AFF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>2.3.5 Выводы об итогах анализа вы</w:t>
      </w:r>
      <w:r w:rsidR="002C2B2E" w:rsidRPr="008D3473">
        <w:rPr>
          <w:rFonts w:ascii="Liberation Serif" w:hAnsi="Liberation Serif"/>
          <w:b/>
          <w:sz w:val="24"/>
          <w:szCs w:val="24"/>
        </w:rPr>
        <w:t>полнения заданий.</w:t>
      </w:r>
    </w:p>
    <w:p w:rsidR="002C2B2E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Анализ содержания заданий, вызвавших наибольшие затруднения у обучающихся, позволяет говорить о недостаточном уровне </w:t>
      </w:r>
      <w:proofErr w:type="spellStart"/>
      <w:r w:rsidRPr="007F00C0">
        <w:rPr>
          <w:rFonts w:ascii="Liberation Serif" w:hAnsi="Liberation Serif"/>
          <w:sz w:val="24"/>
          <w:szCs w:val="24"/>
        </w:rPr>
        <w:t>сформированности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следующих умений: </w:t>
      </w:r>
    </w:p>
    <w:p w:rsidR="002C2B2E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- умение проводить различные виды анализа слова, синтаксического анализа предложения, а также многоаспектного анализа текста; </w:t>
      </w:r>
    </w:p>
    <w:p w:rsidR="002C2B2E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-</w:t>
      </w:r>
      <w:r w:rsidR="002C2B2E" w:rsidRPr="007F00C0">
        <w:rPr>
          <w:rFonts w:ascii="Liberation Serif" w:hAnsi="Liberation Serif"/>
          <w:sz w:val="24"/>
          <w:szCs w:val="24"/>
        </w:rPr>
        <w:t xml:space="preserve"> </w:t>
      </w:r>
      <w:r w:rsidRPr="007F00C0">
        <w:rPr>
          <w:rFonts w:ascii="Liberation Serif" w:hAnsi="Liberation Serif"/>
          <w:sz w:val="24"/>
          <w:szCs w:val="24"/>
        </w:rPr>
        <w:t>умение соблюдать основные нормы литературного языка (грамматические, орфографические, пунктуационные, речевые); использовать их в речевой практике при создании письменных высказываний.</w:t>
      </w:r>
    </w:p>
    <w:p w:rsidR="0057511A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2C2B2E" w:rsidRPr="007F00C0">
        <w:rPr>
          <w:rFonts w:ascii="Liberation Serif" w:hAnsi="Liberation Serif"/>
          <w:sz w:val="24"/>
          <w:szCs w:val="24"/>
        </w:rPr>
        <w:t xml:space="preserve">Достаточно высокий уровень подготовки выпускники показали при выполнении задания №9 (сочинение) по критериям СК1-СК4. С ним успешно справились </w:t>
      </w:r>
      <w:proofErr w:type="gramStart"/>
      <w:r w:rsidR="002C2B2E" w:rsidRPr="007F00C0">
        <w:rPr>
          <w:rFonts w:ascii="Liberation Serif" w:hAnsi="Liberation Serif"/>
          <w:sz w:val="24"/>
          <w:szCs w:val="24"/>
        </w:rPr>
        <w:t xml:space="preserve">более 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2C2B2E" w:rsidRPr="007F00C0">
        <w:rPr>
          <w:rFonts w:ascii="Liberation Serif" w:hAnsi="Liberation Serif"/>
          <w:sz w:val="24"/>
          <w:szCs w:val="24"/>
        </w:rPr>
        <w:t>80</w:t>
      </w:r>
      <w:proofErr w:type="gramEnd"/>
      <w:r w:rsidR="002C2B2E" w:rsidRPr="007F00C0">
        <w:rPr>
          <w:rFonts w:ascii="Liberation Serif" w:hAnsi="Liberation Serif"/>
          <w:sz w:val="24"/>
          <w:szCs w:val="24"/>
        </w:rPr>
        <w:t xml:space="preserve">% </w:t>
      </w:r>
      <w:r w:rsidRPr="007F00C0">
        <w:rPr>
          <w:rFonts w:ascii="Liberation Serif" w:hAnsi="Liberation Serif"/>
          <w:sz w:val="24"/>
          <w:szCs w:val="24"/>
        </w:rPr>
        <w:t>учащи</w:t>
      </w:r>
      <w:r w:rsidR="002C2B2E" w:rsidRPr="007F00C0">
        <w:rPr>
          <w:rFonts w:ascii="Liberation Serif" w:hAnsi="Liberation Serif"/>
          <w:sz w:val="24"/>
          <w:szCs w:val="24"/>
        </w:rPr>
        <w:t>хся. Но среди тех участников экзамена, которые получили отметку «2»</w:t>
      </w:r>
      <w:r w:rsidRPr="007F00C0">
        <w:rPr>
          <w:rFonts w:ascii="Liberation Serif" w:hAnsi="Liberation Serif"/>
          <w:sz w:val="24"/>
          <w:szCs w:val="24"/>
        </w:rPr>
        <w:t xml:space="preserve"> имеют </w:t>
      </w:r>
      <w:r w:rsidRPr="007F00C0">
        <w:rPr>
          <w:rFonts w:ascii="Liberation Serif" w:hAnsi="Liberation Serif"/>
          <w:sz w:val="24"/>
          <w:szCs w:val="24"/>
        </w:rPr>
        <w:lastRenderedPageBreak/>
        <w:t xml:space="preserve">трудности </w:t>
      </w:r>
      <w:r w:rsidR="005928F7" w:rsidRPr="007F00C0">
        <w:rPr>
          <w:rFonts w:ascii="Liberation Serif" w:hAnsi="Liberation Serif"/>
          <w:sz w:val="24"/>
          <w:szCs w:val="24"/>
        </w:rPr>
        <w:t>при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5928F7" w:rsidRPr="007F00C0">
        <w:rPr>
          <w:rFonts w:ascii="Liberation Serif" w:hAnsi="Liberation Serif"/>
          <w:sz w:val="24"/>
          <w:szCs w:val="24"/>
        </w:rPr>
        <w:t>написании сочинения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5928F7" w:rsidRPr="007F00C0">
        <w:rPr>
          <w:rFonts w:ascii="Liberation Serif" w:hAnsi="Liberation Serif"/>
          <w:sz w:val="24"/>
          <w:szCs w:val="24"/>
        </w:rPr>
        <w:t>умение</w:t>
      </w:r>
      <w:r w:rsidRPr="007F00C0">
        <w:rPr>
          <w:rFonts w:ascii="Liberation Serif" w:hAnsi="Liberation Serif"/>
          <w:sz w:val="24"/>
          <w:szCs w:val="24"/>
        </w:rPr>
        <w:t xml:space="preserve"> подбирать примеры-аргументы (</w:t>
      </w:r>
      <w:r w:rsidR="005928F7" w:rsidRPr="007F00C0">
        <w:rPr>
          <w:rFonts w:ascii="Liberation Serif" w:hAnsi="Liberation Serif"/>
          <w:sz w:val="24"/>
          <w:szCs w:val="24"/>
        </w:rPr>
        <w:t>7,4</w:t>
      </w:r>
      <w:r w:rsidRPr="007F00C0">
        <w:rPr>
          <w:rFonts w:ascii="Liberation Serif" w:hAnsi="Liberation Serif"/>
          <w:sz w:val="24"/>
          <w:szCs w:val="24"/>
        </w:rPr>
        <w:t xml:space="preserve">%), соблюдать </w:t>
      </w:r>
      <w:r w:rsidR="005928F7" w:rsidRPr="007F00C0">
        <w:rPr>
          <w:rFonts w:ascii="Liberation Serif" w:hAnsi="Liberation Serif"/>
          <w:sz w:val="24"/>
          <w:szCs w:val="24"/>
        </w:rPr>
        <w:t xml:space="preserve">композиционную стройность работы </w:t>
      </w:r>
      <w:r w:rsidRPr="007F00C0">
        <w:rPr>
          <w:rFonts w:ascii="Liberation Serif" w:hAnsi="Liberation Serif"/>
          <w:sz w:val="24"/>
          <w:szCs w:val="24"/>
        </w:rPr>
        <w:t>(</w:t>
      </w:r>
      <w:r w:rsidR="005928F7" w:rsidRPr="007F00C0">
        <w:rPr>
          <w:rFonts w:ascii="Liberation Serif" w:hAnsi="Liberation Serif"/>
          <w:sz w:val="24"/>
          <w:szCs w:val="24"/>
        </w:rPr>
        <w:t>10,3</w:t>
      </w:r>
      <w:r w:rsidRPr="007F00C0">
        <w:rPr>
          <w:rFonts w:ascii="Liberation Serif" w:hAnsi="Liberation Serif"/>
          <w:sz w:val="24"/>
          <w:szCs w:val="24"/>
        </w:rPr>
        <w:t xml:space="preserve">%). </w:t>
      </w:r>
    </w:p>
    <w:p w:rsidR="00DA0F98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Анализируя результаты грамотности творческих работ (задание №1 и задание №9), отметим </w:t>
      </w:r>
      <w:r w:rsidR="0057511A" w:rsidRPr="007F00C0">
        <w:rPr>
          <w:rFonts w:ascii="Liberation Serif" w:hAnsi="Liberation Serif"/>
          <w:sz w:val="24"/>
          <w:szCs w:val="24"/>
        </w:rPr>
        <w:t>невысокий</w:t>
      </w:r>
      <w:r w:rsidRPr="007F00C0">
        <w:rPr>
          <w:rFonts w:ascii="Liberation Serif" w:hAnsi="Liberation Serif"/>
          <w:sz w:val="24"/>
          <w:szCs w:val="24"/>
        </w:rPr>
        <w:t xml:space="preserve"> результат по критериям ГК1 - соблюдение орфографических норм (</w:t>
      </w:r>
      <w:r w:rsidR="0057511A" w:rsidRPr="007F00C0">
        <w:rPr>
          <w:rFonts w:ascii="Liberation Serif" w:hAnsi="Liberation Serif"/>
          <w:sz w:val="24"/>
          <w:szCs w:val="24"/>
        </w:rPr>
        <w:t>50</w:t>
      </w:r>
      <w:r w:rsidRPr="007F00C0">
        <w:rPr>
          <w:rFonts w:ascii="Liberation Serif" w:hAnsi="Liberation Serif"/>
          <w:sz w:val="24"/>
          <w:szCs w:val="24"/>
        </w:rPr>
        <w:t>%)</w:t>
      </w:r>
      <w:r w:rsidR="0017287E" w:rsidRPr="007F00C0">
        <w:rPr>
          <w:rFonts w:ascii="Liberation Serif" w:hAnsi="Liberation Serif"/>
          <w:sz w:val="24"/>
          <w:szCs w:val="24"/>
        </w:rPr>
        <w:t xml:space="preserve"> и с</w:t>
      </w:r>
      <w:r w:rsidRPr="007F00C0">
        <w:rPr>
          <w:rFonts w:ascii="Liberation Serif" w:hAnsi="Liberation Serif"/>
          <w:sz w:val="24"/>
          <w:szCs w:val="24"/>
        </w:rPr>
        <w:t>облюдение пунктуационных норм (</w:t>
      </w:r>
      <w:r w:rsidR="0057511A" w:rsidRPr="007F00C0">
        <w:rPr>
          <w:rFonts w:ascii="Liberation Serif" w:hAnsi="Liberation Serif"/>
          <w:sz w:val="24"/>
          <w:szCs w:val="24"/>
        </w:rPr>
        <w:t>ГК2</w:t>
      </w:r>
      <w:r w:rsidRPr="007F00C0">
        <w:rPr>
          <w:rFonts w:ascii="Liberation Serif" w:hAnsi="Liberation Serif"/>
          <w:sz w:val="24"/>
          <w:szCs w:val="24"/>
        </w:rPr>
        <w:t>)</w:t>
      </w:r>
      <w:r w:rsidR="0017287E" w:rsidRPr="007F00C0">
        <w:rPr>
          <w:rFonts w:ascii="Liberation Serif" w:hAnsi="Liberation Serif"/>
          <w:sz w:val="24"/>
          <w:szCs w:val="24"/>
        </w:rPr>
        <w:t xml:space="preserve"> - </w:t>
      </w:r>
      <w:r w:rsidR="008064F0" w:rsidRPr="007F00C0">
        <w:rPr>
          <w:rFonts w:ascii="Liberation Serif" w:hAnsi="Liberation Serif"/>
          <w:sz w:val="24"/>
          <w:szCs w:val="24"/>
        </w:rPr>
        <w:t xml:space="preserve">(45,9 %) Совсем не владеют орфографическими, пунктуационными и грамматическими нормами языка </w:t>
      </w:r>
      <w:r w:rsidR="0017287E" w:rsidRPr="007F00C0">
        <w:rPr>
          <w:rFonts w:ascii="Liberation Serif" w:hAnsi="Liberation Serif"/>
          <w:sz w:val="24"/>
          <w:szCs w:val="24"/>
        </w:rPr>
        <w:t xml:space="preserve">учащиеся в группе получивших на экзамене оценку «2» (0%). </w:t>
      </w:r>
    </w:p>
    <w:p w:rsidR="008064F0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Таким образом, можно сделать вывод о недостаточно высоком уровне владения данными нормами. Отметим тот факт, что учащимся 9 классов на экзамене разрешено пользоваться орфографическим словарем. Однако выпускники показали низкий навык использования словаря (судя по количеству орфографических ошибок), что свидетельствует об отсутствии в практике преподавания предмета должного внимания к этому виду работы. </w:t>
      </w:r>
    </w:p>
    <w:p w:rsidR="00755F85" w:rsidRPr="007F00C0" w:rsidRDefault="00755F85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E31DE" w:rsidRPr="008D3473" w:rsidRDefault="00755F85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>Ниже представлена таблица решаемости в разрезе по школам</w:t>
      </w:r>
    </w:p>
    <w:p w:rsidR="00755F85" w:rsidRPr="007F00C0" w:rsidRDefault="00755F85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E31DE" w:rsidRPr="007F00C0" w:rsidRDefault="007D647E" w:rsidP="000E31DE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7D647E">
        <w:rPr>
          <w:noProof/>
          <w:lang w:eastAsia="ru-RU"/>
        </w:rPr>
        <w:drawing>
          <wp:inline distT="0" distB="0" distL="0" distR="0">
            <wp:extent cx="5940425" cy="347100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85" w:rsidRPr="007F00C0" w:rsidRDefault="00755F85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8064F0" w:rsidRPr="008D3473" w:rsidRDefault="00F56AFF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 xml:space="preserve">2.4. Рекомендации для системы образования по совершенствованию методики преподавания учебного предмета </w:t>
      </w:r>
    </w:p>
    <w:p w:rsidR="008064F0" w:rsidRPr="008D3473" w:rsidRDefault="00F56AFF" w:rsidP="005D7F3E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8D3473">
        <w:rPr>
          <w:rFonts w:ascii="Liberation Serif" w:hAnsi="Liberation Serif"/>
          <w:b/>
          <w:sz w:val="24"/>
          <w:szCs w:val="24"/>
        </w:rPr>
        <w:t>2.4.1. На основании анализа представленных результатов экзаменационной работы по русскому языку 2023 года рекомендуется:</w:t>
      </w:r>
    </w:p>
    <w:p w:rsidR="008064F0" w:rsidRPr="007F00C0" w:rsidRDefault="008064F0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- н</w:t>
      </w:r>
      <w:r w:rsidR="00F56AFF" w:rsidRPr="007F00C0">
        <w:rPr>
          <w:rFonts w:ascii="Liberation Serif" w:hAnsi="Liberation Serif"/>
          <w:sz w:val="24"/>
          <w:szCs w:val="24"/>
        </w:rPr>
        <w:t>а заседаниях школьных, муниципальных МО проанализировать результаты ОГЭ по русскому языку, полученные в 2023 году, выявить пробелы в знаниях учащихся и составить план работы по подготов</w:t>
      </w:r>
      <w:r w:rsidRPr="007F00C0">
        <w:rPr>
          <w:rFonts w:ascii="Liberation Serif" w:hAnsi="Liberation Serif"/>
          <w:sz w:val="24"/>
          <w:szCs w:val="24"/>
        </w:rPr>
        <w:t>ке к ГИА на 2023/24 учебный год;</w:t>
      </w:r>
    </w:p>
    <w:p w:rsidR="008064F0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- </w:t>
      </w:r>
      <w:r w:rsidR="008064F0" w:rsidRPr="007F00C0">
        <w:rPr>
          <w:rFonts w:ascii="Liberation Serif" w:hAnsi="Liberation Serif"/>
          <w:sz w:val="24"/>
          <w:szCs w:val="24"/>
        </w:rPr>
        <w:t>в</w:t>
      </w:r>
      <w:r w:rsidRPr="007F00C0">
        <w:rPr>
          <w:rFonts w:ascii="Liberation Serif" w:hAnsi="Liberation Serif"/>
          <w:sz w:val="24"/>
          <w:szCs w:val="24"/>
        </w:rPr>
        <w:t>ключить в план работы школьных, муниципальных методических объединений мероприятия, охватывающие все направления деятельности, связанные с организацией и проведением итоговой аттестации выпускников, разработать план устранения недостатков и обеспечить безусловно</w:t>
      </w:r>
      <w:r w:rsidR="008064F0" w:rsidRPr="007F00C0">
        <w:rPr>
          <w:rFonts w:ascii="Liberation Serif" w:hAnsi="Liberation Serif"/>
          <w:sz w:val="24"/>
          <w:szCs w:val="24"/>
        </w:rPr>
        <w:t xml:space="preserve">е его </w:t>
      </w:r>
      <w:bookmarkStart w:id="0" w:name="_GoBack"/>
      <w:bookmarkEnd w:id="0"/>
      <w:r w:rsidR="008064F0" w:rsidRPr="007F00C0">
        <w:rPr>
          <w:rFonts w:ascii="Liberation Serif" w:hAnsi="Liberation Serif"/>
          <w:sz w:val="24"/>
          <w:szCs w:val="24"/>
        </w:rPr>
        <w:t>выполнение в течение года;</w:t>
      </w:r>
    </w:p>
    <w:p w:rsidR="008064F0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lastRenderedPageBreak/>
        <w:t xml:space="preserve"> - </w:t>
      </w:r>
      <w:r w:rsidR="008064F0" w:rsidRPr="007F00C0">
        <w:rPr>
          <w:rFonts w:ascii="Liberation Serif" w:hAnsi="Liberation Serif"/>
          <w:sz w:val="24"/>
          <w:szCs w:val="24"/>
        </w:rPr>
        <w:t>н</w:t>
      </w:r>
      <w:r w:rsidRPr="007F00C0">
        <w:rPr>
          <w:rFonts w:ascii="Liberation Serif" w:hAnsi="Liberation Serif"/>
          <w:sz w:val="24"/>
          <w:szCs w:val="24"/>
        </w:rPr>
        <w:t>а заседаниях предметных методических объединениях обсудить результаты проводимых контрольных срезов и намечать пути по ликвидации возник</w:t>
      </w:r>
      <w:r w:rsidR="008064F0" w:rsidRPr="007F00C0">
        <w:rPr>
          <w:rFonts w:ascii="Liberation Serif" w:hAnsi="Liberation Serif"/>
          <w:sz w:val="24"/>
          <w:szCs w:val="24"/>
        </w:rPr>
        <w:t>ающих у обучающихся затруднений;</w:t>
      </w:r>
    </w:p>
    <w:p w:rsidR="008064F0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- </w:t>
      </w:r>
      <w:r w:rsidR="008064F0" w:rsidRPr="007F00C0">
        <w:rPr>
          <w:rFonts w:ascii="Liberation Serif" w:hAnsi="Liberation Serif"/>
          <w:sz w:val="24"/>
          <w:szCs w:val="24"/>
        </w:rPr>
        <w:t>р</w:t>
      </w:r>
      <w:r w:rsidRPr="007F00C0">
        <w:rPr>
          <w:rFonts w:ascii="Liberation Serif" w:hAnsi="Liberation Serif"/>
          <w:sz w:val="24"/>
          <w:szCs w:val="24"/>
        </w:rPr>
        <w:t>еализовать дифференцированный подход в обучении русскому языку: использовать упражнения и задания, позволяющие осуществлять</w:t>
      </w:r>
      <w:r w:rsidR="007D647E">
        <w:rPr>
          <w:rFonts w:ascii="Liberation Serif" w:hAnsi="Liberation Serif"/>
          <w:sz w:val="24"/>
          <w:szCs w:val="24"/>
        </w:rPr>
        <w:t xml:space="preserve"> </w:t>
      </w:r>
      <w:r w:rsidRPr="007F00C0">
        <w:rPr>
          <w:rFonts w:ascii="Liberation Serif" w:hAnsi="Liberation Serif"/>
          <w:sz w:val="24"/>
          <w:szCs w:val="24"/>
        </w:rPr>
        <w:t>уровневую дифференциацию и индивидуальный подход в обучении, учитывать индивид</w:t>
      </w:r>
      <w:r w:rsidR="008064F0" w:rsidRPr="007F00C0">
        <w:rPr>
          <w:rFonts w:ascii="Liberation Serif" w:hAnsi="Liberation Serif"/>
          <w:sz w:val="24"/>
          <w:szCs w:val="24"/>
        </w:rPr>
        <w:t>уальные потребности обучающихся;</w:t>
      </w:r>
    </w:p>
    <w:p w:rsidR="007D647E" w:rsidRDefault="007D647E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="00F56AFF" w:rsidRPr="007F00C0">
        <w:rPr>
          <w:rFonts w:ascii="Liberation Serif" w:hAnsi="Liberation Serif"/>
          <w:sz w:val="24"/>
          <w:szCs w:val="24"/>
        </w:rPr>
        <w:t xml:space="preserve"> целью совершенствования видов речевой деятельности рекомендуется включать в уроки русского языка задания на адекватное понимание информации </w:t>
      </w:r>
      <w:r>
        <w:rPr>
          <w:rFonts w:ascii="Liberation Serif" w:hAnsi="Liberation Serif"/>
          <w:sz w:val="24"/>
          <w:szCs w:val="24"/>
        </w:rPr>
        <w:t>устного и письменного сообщения:</w:t>
      </w:r>
    </w:p>
    <w:p w:rsidR="007D647E" w:rsidRDefault="007D647E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 </w:t>
      </w:r>
      <w:r w:rsidR="00F56AFF" w:rsidRPr="007F00C0">
        <w:rPr>
          <w:rFonts w:ascii="Liberation Serif" w:hAnsi="Liberation Serif"/>
          <w:sz w:val="24"/>
          <w:szCs w:val="24"/>
        </w:rPr>
        <w:t>владение разными видами чтения: поисковым, просмотровым, ознакомительным, изучающим; умение вести самостоятельный поиск информации;</w:t>
      </w:r>
    </w:p>
    <w:p w:rsidR="007D647E" w:rsidRDefault="007D647E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</w:t>
      </w:r>
      <w:r w:rsidR="00F56AFF" w:rsidRPr="007F00C0">
        <w:rPr>
          <w:rFonts w:ascii="Liberation Serif" w:hAnsi="Liberation Serif"/>
          <w:sz w:val="24"/>
          <w:szCs w:val="24"/>
        </w:rPr>
        <w:t xml:space="preserve"> преобразование, сохранение и передачу информации, полученной в результате чтения или </w:t>
      </w:r>
      <w:proofErr w:type="spellStart"/>
      <w:r w:rsidR="00F56AFF" w:rsidRPr="007F00C0">
        <w:rPr>
          <w:rFonts w:ascii="Liberation Serif" w:hAnsi="Liberation Serif"/>
          <w:sz w:val="24"/>
          <w:szCs w:val="24"/>
        </w:rPr>
        <w:t>аудирования</w:t>
      </w:r>
      <w:proofErr w:type="spellEnd"/>
      <w:r w:rsidR="00F56AFF" w:rsidRPr="007F00C0">
        <w:rPr>
          <w:rFonts w:ascii="Liberation Serif" w:hAnsi="Liberation Serif"/>
          <w:sz w:val="24"/>
          <w:szCs w:val="24"/>
        </w:rPr>
        <w:t xml:space="preserve">; </w:t>
      </w:r>
    </w:p>
    <w:p w:rsidR="007D647E" w:rsidRDefault="007D647E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F56AFF" w:rsidRPr="007F00C0">
        <w:rPr>
          <w:rFonts w:ascii="Liberation Serif" w:hAnsi="Liberation Serif"/>
          <w:sz w:val="24"/>
          <w:szCs w:val="24"/>
        </w:rPr>
        <w:t xml:space="preserve">сопоставление речевых высказываний с точки зрения их содержания, стилистических особенностей и использованных языковых средств; </w:t>
      </w:r>
    </w:p>
    <w:p w:rsidR="007D647E" w:rsidRDefault="007D647E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F56AFF" w:rsidRPr="007F00C0">
        <w:rPr>
          <w:rFonts w:ascii="Liberation Serif" w:hAnsi="Liberation Serif"/>
          <w:sz w:val="24"/>
          <w:szCs w:val="24"/>
        </w:rPr>
        <w:t xml:space="preserve">воспроизведение прослушанного или прочитанного текста; </w:t>
      </w:r>
    </w:p>
    <w:p w:rsidR="00B91287" w:rsidRPr="007F00C0" w:rsidRDefault="007D647E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F56AFF" w:rsidRPr="007F00C0">
        <w:rPr>
          <w:rFonts w:ascii="Liberation Serif" w:hAnsi="Liberation Serif"/>
          <w:sz w:val="24"/>
          <w:szCs w:val="24"/>
        </w:rPr>
        <w:t>построение текстов разных жанров и стилей</w:t>
      </w:r>
      <w:r w:rsidR="00B91287" w:rsidRPr="007F00C0">
        <w:rPr>
          <w:rFonts w:ascii="Liberation Serif" w:hAnsi="Liberation Serif"/>
          <w:sz w:val="24"/>
          <w:szCs w:val="24"/>
        </w:rPr>
        <w:t>;</w:t>
      </w:r>
    </w:p>
    <w:p w:rsidR="00B91287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- </w:t>
      </w:r>
      <w:r w:rsidR="00B91287" w:rsidRPr="007F00C0">
        <w:rPr>
          <w:rFonts w:ascii="Liberation Serif" w:hAnsi="Liberation Serif"/>
          <w:sz w:val="24"/>
          <w:szCs w:val="24"/>
        </w:rPr>
        <w:t>с</w:t>
      </w:r>
      <w:r w:rsidRPr="007F00C0">
        <w:rPr>
          <w:rFonts w:ascii="Liberation Serif" w:hAnsi="Liberation Serif"/>
          <w:sz w:val="24"/>
          <w:szCs w:val="24"/>
        </w:rPr>
        <w:t xml:space="preserve"> целью формирования лингвистической компетенции особое внимание уделять в старших классах серьезному повторению языковой теории и возможному расширению понятийного аппарата учащихся, развитию и совершенствованию познавательных учебных действий (проводить операции анализа, обобщения, осуществлять сравнение и классификацию, устанавливать причинно-следственные связи и др.). </w:t>
      </w:r>
    </w:p>
    <w:p w:rsidR="00B91287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Администрациям образовательных организаций: </w:t>
      </w:r>
    </w:p>
    <w:p w:rsidR="00B91287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- усовершенствовать систему </w:t>
      </w:r>
      <w:proofErr w:type="spellStart"/>
      <w:r w:rsidRPr="007F00C0">
        <w:rPr>
          <w:rFonts w:ascii="Liberation Serif" w:hAnsi="Liberation Serif"/>
          <w:sz w:val="24"/>
          <w:szCs w:val="24"/>
        </w:rPr>
        <w:t>внутришкольного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мониторинга уровня </w:t>
      </w:r>
      <w:proofErr w:type="spellStart"/>
      <w:r w:rsidRPr="007F00C0">
        <w:rPr>
          <w:rFonts w:ascii="Liberation Serif" w:hAnsi="Liberation Serif"/>
          <w:sz w:val="24"/>
          <w:szCs w:val="24"/>
        </w:rPr>
        <w:t>обученности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обучающихся выпускных классов на основе единых оценочных эталонов, федеральных и региональных; </w:t>
      </w:r>
    </w:p>
    <w:p w:rsidR="00B91287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- провести в течение года тренировочные тестовые работы в формате ОГЭ с последующем анализом ошибок; </w:t>
      </w:r>
    </w:p>
    <w:p w:rsidR="00B91287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- разработать систему стимулов, позволяющих эффективно влиять на подготовку к ОГЭ, обеспечивающих достижения поставленных целей;</w:t>
      </w:r>
    </w:p>
    <w:p w:rsidR="0036714D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- на заседаниях школьных педагогических советов обсудить результаты государственной итоговой аттестации выпускников 9 классов прошлого учебного года и разработать план устранения недостатков и обеспечить его выполнение в течение текущего учебного года</w:t>
      </w:r>
      <w:r w:rsidR="009E5F39" w:rsidRPr="007F00C0">
        <w:rPr>
          <w:rFonts w:ascii="Liberation Serif" w:hAnsi="Liberation Serif"/>
          <w:sz w:val="24"/>
          <w:szCs w:val="24"/>
        </w:rPr>
        <w:t>;</w:t>
      </w:r>
      <w:r w:rsidRPr="007F00C0">
        <w:rPr>
          <w:rFonts w:ascii="Liberation Serif" w:hAnsi="Liberation Serif"/>
          <w:sz w:val="24"/>
          <w:szCs w:val="24"/>
        </w:rPr>
        <w:t xml:space="preserve"> </w:t>
      </w:r>
    </w:p>
    <w:p w:rsidR="009E5F39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- создать условия для формирования и развития умений и навыков </w:t>
      </w:r>
      <w:proofErr w:type="spellStart"/>
      <w:r w:rsidRPr="007F00C0">
        <w:rPr>
          <w:rFonts w:ascii="Liberation Serif" w:hAnsi="Liberation Serif"/>
          <w:sz w:val="24"/>
          <w:szCs w:val="24"/>
        </w:rPr>
        <w:t>критериального</w:t>
      </w:r>
      <w:proofErr w:type="spellEnd"/>
      <w:r w:rsidRPr="007F00C0">
        <w:rPr>
          <w:rFonts w:ascii="Liberation Serif" w:hAnsi="Liberation Serif"/>
          <w:sz w:val="24"/>
          <w:szCs w:val="24"/>
        </w:rPr>
        <w:t xml:space="preserve"> оценивания, особенно обращая внимание на молодых педагогов;</w:t>
      </w:r>
    </w:p>
    <w:p w:rsidR="00C561AD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 </w:t>
      </w:r>
      <w:r w:rsidR="009E5F39" w:rsidRPr="007F00C0">
        <w:rPr>
          <w:rFonts w:ascii="Liberation Serif" w:hAnsi="Liberation Serif"/>
          <w:sz w:val="24"/>
          <w:szCs w:val="24"/>
        </w:rPr>
        <w:t>М</w:t>
      </w:r>
      <w:r w:rsidRPr="007F00C0">
        <w:rPr>
          <w:rFonts w:ascii="Liberation Serif" w:hAnsi="Liberation Serif"/>
          <w:sz w:val="24"/>
          <w:szCs w:val="24"/>
        </w:rPr>
        <w:t xml:space="preserve">етодическим службам </w:t>
      </w:r>
      <w:r w:rsidR="009E5F39" w:rsidRPr="007F00C0">
        <w:rPr>
          <w:rFonts w:ascii="Liberation Serif" w:hAnsi="Liberation Serif"/>
          <w:sz w:val="24"/>
          <w:szCs w:val="24"/>
        </w:rPr>
        <w:t>ГО Первоуральска</w:t>
      </w:r>
      <w:r w:rsidR="00C561AD" w:rsidRPr="007F00C0">
        <w:rPr>
          <w:rFonts w:ascii="Liberation Serif" w:hAnsi="Liberation Serif"/>
          <w:sz w:val="24"/>
          <w:szCs w:val="24"/>
        </w:rPr>
        <w:t>:</w:t>
      </w:r>
    </w:p>
    <w:p w:rsidR="00C561AD" w:rsidRPr="007F00C0" w:rsidRDefault="00C561AD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>-</w:t>
      </w:r>
      <w:r w:rsidR="009E5F39" w:rsidRPr="007F00C0">
        <w:rPr>
          <w:rFonts w:ascii="Liberation Serif" w:hAnsi="Liberation Serif"/>
          <w:sz w:val="24"/>
          <w:szCs w:val="24"/>
        </w:rPr>
        <w:t xml:space="preserve"> </w:t>
      </w:r>
      <w:r w:rsidR="00F56AFF" w:rsidRPr="007F00C0">
        <w:rPr>
          <w:rFonts w:ascii="Liberation Serif" w:hAnsi="Liberation Serif"/>
          <w:sz w:val="24"/>
          <w:szCs w:val="24"/>
        </w:rPr>
        <w:t xml:space="preserve">предусмотреть систему мероприятий по повышению качества обучения по предмету в </w:t>
      </w:r>
      <w:r w:rsidR="009E5F39" w:rsidRPr="007F00C0">
        <w:rPr>
          <w:rFonts w:ascii="Liberation Serif" w:hAnsi="Liberation Serif"/>
          <w:sz w:val="24"/>
          <w:szCs w:val="24"/>
        </w:rPr>
        <w:t>образовательных</w:t>
      </w:r>
      <w:r w:rsidR="00F56AFF" w:rsidRPr="007F00C0">
        <w:rPr>
          <w:rFonts w:ascii="Liberation Serif" w:hAnsi="Liberation Serif"/>
          <w:sz w:val="24"/>
          <w:szCs w:val="24"/>
        </w:rPr>
        <w:t xml:space="preserve"> организациях, продемонстрировавших низкие результаты выполнения ОГЭ, с вовлечением в эту работу учителей образовательных организаций, учащиеся которых продемонстрировали высокие результаты (наставничество); </w:t>
      </w:r>
    </w:p>
    <w:p w:rsidR="00C561AD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- определить направления повышения квалификации учителей с учетом профессиональных дефицитов; </w:t>
      </w:r>
    </w:p>
    <w:p w:rsidR="000E31DE" w:rsidRPr="007F00C0" w:rsidRDefault="00F56AFF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7F00C0">
        <w:rPr>
          <w:rFonts w:ascii="Liberation Serif" w:hAnsi="Liberation Serif"/>
          <w:sz w:val="24"/>
          <w:szCs w:val="24"/>
        </w:rPr>
        <w:t xml:space="preserve">- организовать распространение успешных педагогических практик по предмету. </w:t>
      </w:r>
    </w:p>
    <w:p w:rsidR="000E31DE" w:rsidRPr="007F00C0" w:rsidRDefault="000E31DE" w:rsidP="005D7F3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0E31DE" w:rsidRPr="007F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5CA4"/>
    <w:multiLevelType w:val="hybridMultilevel"/>
    <w:tmpl w:val="AD425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C04BE8"/>
    <w:multiLevelType w:val="hybridMultilevel"/>
    <w:tmpl w:val="9248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ZNGwtYNZfh1v313x0t7H5mnViLdO7pXCqFWbEmCn3OuY1/Qs6YPQHSgzlC3YeSyFOrVV5uY7hqOlVQJCIf72g==" w:salt="llC2pJEaEFC2TZkaN4Ur1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A2"/>
    <w:rsid w:val="000034C1"/>
    <w:rsid w:val="0001253F"/>
    <w:rsid w:val="000203DB"/>
    <w:rsid w:val="00086644"/>
    <w:rsid w:val="000C6C97"/>
    <w:rsid w:val="000E31DE"/>
    <w:rsid w:val="001052A2"/>
    <w:rsid w:val="001716BE"/>
    <w:rsid w:val="0017287E"/>
    <w:rsid w:val="00176211"/>
    <w:rsid w:val="00182356"/>
    <w:rsid w:val="001F0537"/>
    <w:rsid w:val="001F2323"/>
    <w:rsid w:val="00234DC1"/>
    <w:rsid w:val="00251523"/>
    <w:rsid w:val="00267DB3"/>
    <w:rsid w:val="00282AED"/>
    <w:rsid w:val="002C2B2E"/>
    <w:rsid w:val="002C2EFF"/>
    <w:rsid w:val="002C3106"/>
    <w:rsid w:val="00314AB5"/>
    <w:rsid w:val="003551B5"/>
    <w:rsid w:val="0036714D"/>
    <w:rsid w:val="003C3999"/>
    <w:rsid w:val="003F5502"/>
    <w:rsid w:val="00407D08"/>
    <w:rsid w:val="00412100"/>
    <w:rsid w:val="00453F4E"/>
    <w:rsid w:val="004C7A7A"/>
    <w:rsid w:val="004C7FE7"/>
    <w:rsid w:val="004D00D3"/>
    <w:rsid w:val="004F15F2"/>
    <w:rsid w:val="005335E7"/>
    <w:rsid w:val="00571E5F"/>
    <w:rsid w:val="00573014"/>
    <w:rsid w:val="0057511A"/>
    <w:rsid w:val="005928F7"/>
    <w:rsid w:val="00596232"/>
    <w:rsid w:val="005A0DD9"/>
    <w:rsid w:val="005A2CE4"/>
    <w:rsid w:val="005B748C"/>
    <w:rsid w:val="005D7F3E"/>
    <w:rsid w:val="006225D9"/>
    <w:rsid w:val="00636648"/>
    <w:rsid w:val="006403FC"/>
    <w:rsid w:val="00670269"/>
    <w:rsid w:val="006D5C81"/>
    <w:rsid w:val="006E191D"/>
    <w:rsid w:val="00751C05"/>
    <w:rsid w:val="00755F85"/>
    <w:rsid w:val="00760547"/>
    <w:rsid w:val="007D647E"/>
    <w:rsid w:val="007F00C0"/>
    <w:rsid w:val="007F16BA"/>
    <w:rsid w:val="008064F0"/>
    <w:rsid w:val="0084081C"/>
    <w:rsid w:val="00867931"/>
    <w:rsid w:val="008A109D"/>
    <w:rsid w:val="008D3473"/>
    <w:rsid w:val="009164E3"/>
    <w:rsid w:val="009211DD"/>
    <w:rsid w:val="0097060F"/>
    <w:rsid w:val="009E5F39"/>
    <w:rsid w:val="00B00442"/>
    <w:rsid w:val="00B27158"/>
    <w:rsid w:val="00B36F7F"/>
    <w:rsid w:val="00B47AF3"/>
    <w:rsid w:val="00B5533C"/>
    <w:rsid w:val="00B67BCA"/>
    <w:rsid w:val="00B87168"/>
    <w:rsid w:val="00B91287"/>
    <w:rsid w:val="00B92838"/>
    <w:rsid w:val="00B9759C"/>
    <w:rsid w:val="00C172B5"/>
    <w:rsid w:val="00C26063"/>
    <w:rsid w:val="00C413AA"/>
    <w:rsid w:val="00C47184"/>
    <w:rsid w:val="00C5221B"/>
    <w:rsid w:val="00C561AD"/>
    <w:rsid w:val="00C809F4"/>
    <w:rsid w:val="00CB2494"/>
    <w:rsid w:val="00CC1D85"/>
    <w:rsid w:val="00CE1742"/>
    <w:rsid w:val="00D138B0"/>
    <w:rsid w:val="00D323DA"/>
    <w:rsid w:val="00DA0F98"/>
    <w:rsid w:val="00DD2BFC"/>
    <w:rsid w:val="00DE359A"/>
    <w:rsid w:val="00E50581"/>
    <w:rsid w:val="00EA66E9"/>
    <w:rsid w:val="00ED44DF"/>
    <w:rsid w:val="00EE6260"/>
    <w:rsid w:val="00F249D4"/>
    <w:rsid w:val="00F5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BBCD"/>
  <w15:chartTrackingRefBased/>
  <w15:docId w15:val="{49C3308E-0473-4BE8-8AD3-DBD2E66D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99E2-02CA-4ADC-8E7D-0359CDA1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3072</Words>
  <Characters>17513</Characters>
  <Application>Microsoft Office Word</Application>
  <DocSecurity>8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102-1</dc:creator>
  <cp:keywords/>
  <dc:description/>
  <cp:lastModifiedBy>102-1</cp:lastModifiedBy>
  <cp:revision>62</cp:revision>
  <dcterms:created xsi:type="dcterms:W3CDTF">2023-09-11T05:07:00Z</dcterms:created>
  <dcterms:modified xsi:type="dcterms:W3CDTF">2023-11-07T05:50:00Z</dcterms:modified>
</cp:coreProperties>
</file>